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4A5A" w:rsidRPr="00CA1ED1" w:rsidRDefault="00DC66B7">
      <w:pPr>
        <w:rPr>
          <w:rFonts w:ascii="Tahoma" w:hAnsi="Tahoma" w:cs="Tahoma"/>
          <w:sz w:val="20"/>
          <w:szCs w:val="20"/>
        </w:rPr>
      </w:pPr>
      <w:r w:rsidRPr="00CA1ED1">
        <w:rPr>
          <w:rFonts w:ascii="Tahoma" w:hAnsi="Tahoma" w:cs="Tahoma"/>
          <w:noProof/>
          <w:sz w:val="20"/>
          <w:szCs w:val="20"/>
          <w:lang w:eastAsia="sl-SI"/>
        </w:rPr>
        <w:drawing>
          <wp:anchor distT="0" distB="0" distL="114300" distR="114300" simplePos="0" relativeHeight="251657728" behindDoc="1" locked="0" layoutInCell="1" allowOverlap="1" wp14:anchorId="5EEC26B7" wp14:editId="4F834D29">
            <wp:simplePos x="0" y="0"/>
            <wp:positionH relativeFrom="margin">
              <wp:posOffset>-121920</wp:posOffset>
            </wp:positionH>
            <wp:positionV relativeFrom="paragraph">
              <wp:posOffset>-496570</wp:posOffset>
            </wp:positionV>
            <wp:extent cx="4492625" cy="1437005"/>
            <wp:effectExtent l="0" t="0" r="3175" b="0"/>
            <wp:wrapNone/>
            <wp:docPr id="5" name="Picture 5" descr="SL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LO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2625" cy="14370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24A5A" w:rsidRPr="00CA1ED1" w:rsidRDefault="00424A5A">
      <w:pPr>
        <w:rPr>
          <w:rFonts w:ascii="Tahoma" w:hAnsi="Tahoma" w:cs="Tahoma"/>
          <w:sz w:val="20"/>
          <w:szCs w:val="20"/>
        </w:rPr>
      </w:pPr>
    </w:p>
    <w:p w:rsidR="00424A5A" w:rsidRPr="00CA1ED1" w:rsidRDefault="00424A5A" w:rsidP="00424A5A">
      <w:pPr>
        <w:rPr>
          <w:rFonts w:ascii="Tahoma" w:hAnsi="Tahoma" w:cs="Tahoma"/>
          <w:sz w:val="20"/>
          <w:szCs w:val="20"/>
        </w:rPr>
      </w:pPr>
    </w:p>
    <w:p w:rsidR="00424A5A" w:rsidRPr="00CA1ED1" w:rsidRDefault="00424A5A" w:rsidP="00424A5A">
      <w:pPr>
        <w:rPr>
          <w:rFonts w:ascii="Tahoma" w:hAnsi="Tahoma" w:cs="Tahoma"/>
          <w:sz w:val="20"/>
          <w:szCs w:val="20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080"/>
        <w:gridCol w:w="2160"/>
        <w:gridCol w:w="1080"/>
        <w:gridCol w:w="1620"/>
        <w:gridCol w:w="3420"/>
      </w:tblGrid>
      <w:tr w:rsidR="00C0507E" w:rsidRPr="00CA1ED1" w:rsidTr="00AB0ABE">
        <w:tc>
          <w:tcPr>
            <w:tcW w:w="1080" w:type="dxa"/>
            <w:vAlign w:val="center"/>
          </w:tcPr>
          <w:p w:rsidR="00C0507E" w:rsidRPr="00CA1ED1" w:rsidRDefault="00C0507E" w:rsidP="00C0507E">
            <w:pPr>
              <w:spacing w:before="4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A1ED1">
              <w:rPr>
                <w:rFonts w:ascii="Tahoma" w:hAnsi="Tahoma" w:cs="Tahoma"/>
                <w:sz w:val="20"/>
                <w:szCs w:val="20"/>
              </w:rPr>
              <w:t>Številka:</w:t>
            </w:r>
          </w:p>
        </w:tc>
        <w:tc>
          <w:tcPr>
            <w:tcW w:w="2160" w:type="dxa"/>
            <w:vAlign w:val="center"/>
          </w:tcPr>
          <w:p w:rsidR="00C0507E" w:rsidRPr="00CA1ED1" w:rsidRDefault="00C0507E" w:rsidP="00C0507E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  <w:r w:rsidRPr="00CA1ED1">
              <w:rPr>
                <w:rFonts w:ascii="Tahoma" w:hAnsi="Tahoma" w:cs="Tahoma"/>
                <w:color w:val="0000FF"/>
                <w:sz w:val="20"/>
                <w:szCs w:val="20"/>
              </w:rPr>
              <w:t>43001-533/2021-0</w:t>
            </w:r>
            <w:r w:rsidR="00CA1ED1" w:rsidRPr="00CA1ED1">
              <w:rPr>
                <w:rFonts w:ascii="Tahoma" w:hAnsi="Tahoma" w:cs="Tahoma"/>
                <w:color w:val="0000FF"/>
                <w:sz w:val="20"/>
                <w:szCs w:val="20"/>
              </w:rPr>
              <w:t>1</w:t>
            </w:r>
          </w:p>
        </w:tc>
        <w:tc>
          <w:tcPr>
            <w:tcW w:w="1080" w:type="dxa"/>
            <w:vAlign w:val="center"/>
          </w:tcPr>
          <w:p w:rsidR="00C0507E" w:rsidRPr="00CA1ED1" w:rsidRDefault="00C0507E" w:rsidP="00C0507E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:rsidR="00C0507E" w:rsidRPr="00CA1ED1" w:rsidRDefault="00C0507E" w:rsidP="00C0507E">
            <w:pPr>
              <w:spacing w:before="4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A1ED1">
              <w:rPr>
                <w:rFonts w:ascii="Tahoma" w:hAnsi="Tahoma" w:cs="Tahoma"/>
                <w:sz w:val="20"/>
                <w:szCs w:val="20"/>
              </w:rPr>
              <w:t>oznaka naročila:</w:t>
            </w:r>
          </w:p>
        </w:tc>
        <w:tc>
          <w:tcPr>
            <w:tcW w:w="3420" w:type="dxa"/>
            <w:vAlign w:val="center"/>
          </w:tcPr>
          <w:p w:rsidR="00C0507E" w:rsidRPr="00CA1ED1" w:rsidRDefault="00C0507E" w:rsidP="00C0507E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  <w:r w:rsidRPr="00CA1ED1">
              <w:rPr>
                <w:rFonts w:ascii="Tahoma" w:hAnsi="Tahoma" w:cs="Tahoma"/>
                <w:color w:val="0000FF"/>
                <w:sz w:val="20"/>
                <w:szCs w:val="20"/>
              </w:rPr>
              <w:t xml:space="preserve">A-12/22 S   </w:t>
            </w:r>
          </w:p>
        </w:tc>
      </w:tr>
      <w:tr w:rsidR="00C0507E" w:rsidRPr="00CA1ED1" w:rsidTr="00AB0ABE">
        <w:tc>
          <w:tcPr>
            <w:tcW w:w="1080" w:type="dxa"/>
            <w:vAlign w:val="center"/>
          </w:tcPr>
          <w:p w:rsidR="00C0507E" w:rsidRPr="00CA1ED1" w:rsidRDefault="00C0507E" w:rsidP="00C0507E">
            <w:pPr>
              <w:spacing w:before="4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A1ED1">
              <w:rPr>
                <w:rFonts w:ascii="Tahoma" w:hAnsi="Tahoma" w:cs="Tahoma"/>
                <w:sz w:val="20"/>
                <w:szCs w:val="20"/>
              </w:rPr>
              <w:t>Datum:</w:t>
            </w:r>
          </w:p>
        </w:tc>
        <w:tc>
          <w:tcPr>
            <w:tcW w:w="2160" w:type="dxa"/>
            <w:vAlign w:val="center"/>
          </w:tcPr>
          <w:p w:rsidR="00C0507E" w:rsidRPr="00CA1ED1" w:rsidRDefault="00C0507E" w:rsidP="00C0507E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  <w:r w:rsidRPr="00CA1ED1">
              <w:rPr>
                <w:rFonts w:ascii="Tahoma" w:hAnsi="Tahoma" w:cs="Tahoma"/>
                <w:color w:val="0000FF"/>
                <w:sz w:val="20"/>
                <w:szCs w:val="20"/>
              </w:rPr>
              <w:t>29.03.2022</w:t>
            </w:r>
          </w:p>
        </w:tc>
        <w:tc>
          <w:tcPr>
            <w:tcW w:w="1080" w:type="dxa"/>
            <w:vAlign w:val="center"/>
          </w:tcPr>
          <w:p w:rsidR="00C0507E" w:rsidRPr="00CA1ED1" w:rsidRDefault="00C0507E" w:rsidP="00C0507E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:rsidR="00C0507E" w:rsidRPr="00CA1ED1" w:rsidRDefault="00C0507E" w:rsidP="00C0507E">
            <w:pPr>
              <w:spacing w:before="4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A1ED1">
              <w:rPr>
                <w:rFonts w:ascii="Tahoma" w:hAnsi="Tahoma" w:cs="Tahoma"/>
                <w:sz w:val="20"/>
                <w:szCs w:val="20"/>
              </w:rPr>
              <w:t>MFERAC:</w:t>
            </w:r>
          </w:p>
        </w:tc>
        <w:tc>
          <w:tcPr>
            <w:tcW w:w="3420" w:type="dxa"/>
            <w:vAlign w:val="center"/>
          </w:tcPr>
          <w:p w:rsidR="00C0507E" w:rsidRPr="00CA1ED1" w:rsidRDefault="00C0507E" w:rsidP="00C0507E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  <w:r w:rsidRPr="00CA1ED1">
              <w:rPr>
                <w:rFonts w:ascii="Tahoma" w:hAnsi="Tahoma" w:cs="Tahoma"/>
                <w:color w:val="0000FF"/>
                <w:sz w:val="20"/>
                <w:szCs w:val="20"/>
              </w:rPr>
              <w:t>2431-22-000119/0</w:t>
            </w:r>
          </w:p>
        </w:tc>
      </w:tr>
    </w:tbl>
    <w:p w:rsidR="00424A5A" w:rsidRPr="00CA1ED1" w:rsidRDefault="00424A5A" w:rsidP="00424A5A">
      <w:pPr>
        <w:pStyle w:val="BodyText2"/>
        <w:ind w:left="-181" w:right="-210"/>
        <w:rPr>
          <w:rFonts w:ascii="Tahoma" w:hAnsi="Tahoma" w:cs="Tahoma"/>
          <w:szCs w:val="20"/>
        </w:rPr>
      </w:pPr>
    </w:p>
    <w:p w:rsidR="00957C9E" w:rsidRPr="00CA1ED1" w:rsidRDefault="00957C9E">
      <w:pPr>
        <w:pStyle w:val="EndnoteText"/>
        <w:spacing w:before="240"/>
        <w:jc w:val="center"/>
        <w:rPr>
          <w:rFonts w:ascii="Tahoma" w:hAnsi="Tahoma" w:cs="Tahoma"/>
          <w:b/>
          <w:spacing w:val="20"/>
          <w:szCs w:val="20"/>
        </w:rPr>
      </w:pPr>
    </w:p>
    <w:p w:rsidR="00556816" w:rsidRPr="00CA1ED1" w:rsidRDefault="00556816">
      <w:pPr>
        <w:pStyle w:val="EndnoteText"/>
        <w:spacing w:before="240"/>
        <w:jc w:val="center"/>
        <w:rPr>
          <w:rFonts w:ascii="Tahoma" w:hAnsi="Tahoma" w:cs="Tahoma"/>
          <w:b/>
          <w:spacing w:val="20"/>
          <w:szCs w:val="20"/>
        </w:rPr>
      </w:pPr>
      <w:r w:rsidRPr="00CA1ED1">
        <w:rPr>
          <w:rFonts w:ascii="Tahoma" w:hAnsi="Tahoma" w:cs="Tahoma"/>
          <w:b/>
          <w:spacing w:val="20"/>
          <w:szCs w:val="20"/>
        </w:rPr>
        <w:t xml:space="preserve">SPREMEMBA RAZPISNE DOKUMENTACIJE </w:t>
      </w:r>
    </w:p>
    <w:p w:rsidR="00556816" w:rsidRPr="00CA1ED1" w:rsidRDefault="00556816">
      <w:pPr>
        <w:pStyle w:val="EndnoteText"/>
        <w:jc w:val="center"/>
        <w:rPr>
          <w:rFonts w:ascii="Tahoma" w:hAnsi="Tahoma" w:cs="Tahoma"/>
          <w:b/>
          <w:spacing w:val="20"/>
          <w:szCs w:val="20"/>
        </w:rPr>
      </w:pPr>
      <w:r w:rsidRPr="00CA1ED1">
        <w:rPr>
          <w:rFonts w:ascii="Tahoma" w:hAnsi="Tahoma" w:cs="Tahoma"/>
          <w:b/>
          <w:spacing w:val="20"/>
          <w:szCs w:val="20"/>
        </w:rPr>
        <w:t xml:space="preserve">za oddajo javnega naročila </w:t>
      </w:r>
    </w:p>
    <w:p w:rsidR="00556816" w:rsidRPr="00CA1ED1" w:rsidRDefault="00556816">
      <w:pPr>
        <w:pStyle w:val="EndnoteText"/>
        <w:rPr>
          <w:rFonts w:ascii="Tahoma" w:hAnsi="Tahoma" w:cs="Tahoma"/>
          <w:szCs w:val="20"/>
        </w:rPr>
      </w:pPr>
    </w:p>
    <w:tbl>
      <w:tblPr>
        <w:tblW w:w="9288" w:type="dxa"/>
        <w:tblLayout w:type="fixed"/>
        <w:tblLook w:val="0000" w:firstRow="0" w:lastRow="0" w:firstColumn="0" w:lastColumn="0" w:noHBand="0" w:noVBand="0"/>
      </w:tblPr>
      <w:tblGrid>
        <w:gridCol w:w="9288"/>
      </w:tblGrid>
      <w:tr w:rsidR="00AD351C" w:rsidRPr="00CA1ED1" w:rsidTr="00AD351C">
        <w:tc>
          <w:tcPr>
            <w:tcW w:w="9288" w:type="dxa"/>
          </w:tcPr>
          <w:p w:rsidR="00AD351C" w:rsidRPr="00CA1ED1" w:rsidRDefault="00EC46ED" w:rsidP="00AD351C">
            <w:pPr>
              <w:pStyle w:val="EndnoteText"/>
              <w:jc w:val="center"/>
              <w:rPr>
                <w:rFonts w:ascii="Tahoma" w:hAnsi="Tahoma" w:cs="Tahoma"/>
                <w:b/>
                <w:szCs w:val="20"/>
              </w:rPr>
            </w:pPr>
            <w:r w:rsidRPr="00CA1ED1">
              <w:rPr>
                <w:rFonts w:ascii="Tahoma" w:hAnsi="Tahoma" w:cs="Tahoma"/>
                <w:b/>
                <w:szCs w:val="20"/>
              </w:rPr>
              <w:t>DGD in PZI navezovalne ceste 3. razvojne osi - Vzhodna obvoznica Ravne</w:t>
            </w:r>
          </w:p>
        </w:tc>
      </w:tr>
    </w:tbl>
    <w:p w:rsidR="00556816" w:rsidRPr="00CA1ED1" w:rsidRDefault="00556816">
      <w:pPr>
        <w:pStyle w:val="EndnoteText"/>
        <w:jc w:val="both"/>
        <w:rPr>
          <w:rFonts w:ascii="Tahoma" w:hAnsi="Tahoma" w:cs="Tahoma"/>
          <w:szCs w:val="20"/>
        </w:rPr>
      </w:pPr>
    </w:p>
    <w:p w:rsidR="004B34B5" w:rsidRPr="00CA1ED1" w:rsidRDefault="004B34B5">
      <w:pPr>
        <w:pStyle w:val="EndnoteText"/>
        <w:jc w:val="both"/>
        <w:rPr>
          <w:rFonts w:ascii="Tahoma" w:hAnsi="Tahoma" w:cs="Tahoma"/>
          <w:szCs w:val="20"/>
        </w:rPr>
      </w:pPr>
    </w:p>
    <w:p w:rsidR="000646A9" w:rsidRPr="00CA1ED1" w:rsidRDefault="000646A9" w:rsidP="000646A9">
      <w:pPr>
        <w:pStyle w:val="EndnoteText"/>
        <w:jc w:val="both"/>
        <w:rPr>
          <w:rFonts w:ascii="Tahoma" w:hAnsi="Tahoma" w:cs="Tahoma"/>
          <w:szCs w:val="20"/>
        </w:rPr>
      </w:pPr>
      <w:r w:rsidRPr="00CA1ED1">
        <w:rPr>
          <w:rFonts w:ascii="Tahoma" w:hAnsi="Tahoma" w:cs="Tahoma"/>
          <w:szCs w:val="20"/>
        </w:rPr>
        <w:t xml:space="preserve">Obvestilo o spremembi razpisne dokumentacije je objavljeno na "Portalu javnih naročil". </w:t>
      </w:r>
    </w:p>
    <w:p w:rsidR="004B34B5" w:rsidRPr="00CA1ED1" w:rsidRDefault="004B34B5">
      <w:pPr>
        <w:pStyle w:val="EndnoteText"/>
        <w:jc w:val="both"/>
        <w:rPr>
          <w:rFonts w:ascii="Tahoma" w:hAnsi="Tahoma" w:cs="Tahoma"/>
          <w:szCs w:val="20"/>
        </w:rPr>
      </w:pPr>
    </w:p>
    <w:p w:rsidR="00C96E11" w:rsidRPr="00CA1ED1" w:rsidRDefault="00C96E11">
      <w:pPr>
        <w:pStyle w:val="EndnoteText"/>
        <w:jc w:val="both"/>
        <w:rPr>
          <w:rFonts w:ascii="Tahoma" w:hAnsi="Tahoma" w:cs="Tahoma"/>
          <w:szCs w:val="20"/>
        </w:rPr>
      </w:pPr>
    </w:p>
    <w:p w:rsidR="00556816" w:rsidRPr="00CA1ED1" w:rsidRDefault="004B34B5" w:rsidP="000646A9">
      <w:pPr>
        <w:pStyle w:val="EndnoteText"/>
        <w:spacing w:after="60"/>
        <w:jc w:val="both"/>
        <w:rPr>
          <w:rFonts w:ascii="Tahoma" w:hAnsi="Tahoma" w:cs="Tahoma"/>
          <w:szCs w:val="20"/>
        </w:rPr>
      </w:pPr>
      <w:r w:rsidRPr="00CA1ED1">
        <w:rPr>
          <w:rFonts w:ascii="Tahoma" w:hAnsi="Tahoma" w:cs="Tahoma"/>
          <w:szCs w:val="20"/>
        </w:rPr>
        <w:t>Obrazložitev sprememb:</w:t>
      </w:r>
    </w:p>
    <w:tbl>
      <w:tblPr>
        <w:tblW w:w="92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87"/>
      </w:tblGrid>
      <w:tr w:rsidR="00556816" w:rsidRPr="00CA1ED1" w:rsidTr="00EC46ED">
        <w:trPr>
          <w:trHeight w:val="1827"/>
        </w:trPr>
        <w:tc>
          <w:tcPr>
            <w:tcW w:w="9287" w:type="dxa"/>
          </w:tcPr>
          <w:p w:rsidR="005E2C52" w:rsidRPr="00CA1ED1" w:rsidRDefault="005E2C52" w:rsidP="005E2C52">
            <w:pPr>
              <w:rPr>
                <w:rFonts w:ascii="Tahoma" w:hAnsi="Tahoma" w:cs="Tahoma"/>
                <w:sz w:val="20"/>
                <w:szCs w:val="20"/>
              </w:rPr>
            </w:pPr>
            <w:bookmarkStart w:id="0" w:name="_GoBack"/>
            <w:r w:rsidRPr="00CA1ED1">
              <w:rPr>
                <w:rFonts w:ascii="Tahoma" w:hAnsi="Tahoma" w:cs="Tahoma"/>
                <w:sz w:val="20"/>
                <w:szCs w:val="20"/>
              </w:rPr>
              <w:t xml:space="preserve">Naročnik </w:t>
            </w:r>
            <w:r w:rsidR="00D05F95">
              <w:rPr>
                <w:rFonts w:ascii="Tahoma" w:hAnsi="Tahoma" w:cs="Tahoma"/>
                <w:sz w:val="20"/>
                <w:szCs w:val="20"/>
              </w:rPr>
              <w:t xml:space="preserve">je pripravil </w:t>
            </w:r>
            <w:r w:rsidR="00CA1ED1" w:rsidRPr="00CA1ED1">
              <w:rPr>
                <w:rFonts w:ascii="Tahoma" w:hAnsi="Tahoma" w:cs="Tahoma"/>
                <w:sz w:val="20"/>
                <w:szCs w:val="20"/>
              </w:rPr>
              <w:t xml:space="preserve">spremembo razpisne dokumentacije in objavil </w:t>
            </w:r>
            <w:r w:rsidRPr="00CA1ED1">
              <w:rPr>
                <w:rFonts w:ascii="Tahoma" w:hAnsi="Tahoma" w:cs="Tahoma"/>
                <w:sz w:val="20"/>
                <w:szCs w:val="20"/>
              </w:rPr>
              <w:t>spremenjen</w:t>
            </w:r>
            <w:r w:rsidR="00014498" w:rsidRPr="00CA1ED1">
              <w:rPr>
                <w:rFonts w:ascii="Tahoma" w:hAnsi="Tahoma" w:cs="Tahoma"/>
                <w:sz w:val="20"/>
                <w:szCs w:val="20"/>
              </w:rPr>
              <w:t xml:space="preserve"> popis del</w:t>
            </w:r>
            <w:bookmarkEnd w:id="0"/>
            <w:r w:rsidR="00173A67" w:rsidRPr="00CA1ED1">
              <w:rPr>
                <w:rFonts w:ascii="Tahoma" w:hAnsi="Tahoma" w:cs="Tahoma"/>
                <w:sz w:val="20"/>
                <w:szCs w:val="20"/>
              </w:rPr>
              <w:t xml:space="preserve"> in sicer:</w:t>
            </w:r>
          </w:p>
          <w:p w:rsidR="00173A67" w:rsidRPr="00CA1ED1" w:rsidRDefault="00173A67" w:rsidP="005E2C52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365C94" w:rsidRPr="00CA1ED1" w:rsidRDefault="00C0507E" w:rsidP="00173A67">
            <w:pPr>
              <w:pStyle w:val="ListParagraph"/>
              <w:numPr>
                <w:ilvl w:val="0"/>
                <w:numId w:val="33"/>
              </w:numPr>
              <w:rPr>
                <w:rFonts w:ascii="Tahoma" w:hAnsi="Tahoma" w:cs="Tahoma"/>
                <w:sz w:val="20"/>
                <w:szCs w:val="20"/>
              </w:rPr>
            </w:pPr>
            <w:r w:rsidRPr="00CA1ED1">
              <w:rPr>
                <w:rFonts w:ascii="Tahoma" w:hAnsi="Tahoma" w:cs="Tahoma"/>
                <w:sz w:val="20"/>
                <w:szCs w:val="20"/>
              </w:rPr>
              <w:t>Dodajo in s</w:t>
            </w:r>
            <w:r w:rsidR="00365C94" w:rsidRPr="00CA1ED1">
              <w:rPr>
                <w:rFonts w:ascii="Tahoma" w:hAnsi="Tahoma" w:cs="Tahoma"/>
                <w:sz w:val="20"/>
                <w:szCs w:val="20"/>
              </w:rPr>
              <w:t>premenijo se imena zavihkov:</w:t>
            </w:r>
          </w:p>
          <w:p w:rsidR="00365C94" w:rsidRPr="00CA1ED1" w:rsidRDefault="00365C94" w:rsidP="00365C94">
            <w:pPr>
              <w:pStyle w:val="ListParagraph"/>
              <w:numPr>
                <w:ilvl w:val="0"/>
                <w:numId w:val="34"/>
              </w:numPr>
              <w:rPr>
                <w:rFonts w:ascii="Tahoma" w:hAnsi="Tahoma" w:cs="Tahoma"/>
                <w:sz w:val="20"/>
                <w:szCs w:val="20"/>
              </w:rPr>
            </w:pPr>
            <w:r w:rsidRPr="00CA1ED1">
              <w:rPr>
                <w:rFonts w:ascii="Tahoma" w:hAnsi="Tahoma" w:cs="Tahoma"/>
                <w:sz w:val="20"/>
                <w:szCs w:val="20"/>
              </w:rPr>
              <w:t xml:space="preserve">Zavihek </w:t>
            </w:r>
            <w:r w:rsidR="00C0507E" w:rsidRPr="00CA1ED1">
              <w:rPr>
                <w:rFonts w:ascii="Tahoma" w:hAnsi="Tahoma" w:cs="Tahoma"/>
                <w:sz w:val="20"/>
                <w:szCs w:val="20"/>
              </w:rPr>
              <w:t>List1</w:t>
            </w:r>
            <w:r w:rsidRPr="00CA1ED1">
              <w:rPr>
                <w:rFonts w:ascii="Tahoma" w:hAnsi="Tahoma" w:cs="Tahoma"/>
                <w:sz w:val="20"/>
                <w:szCs w:val="20"/>
              </w:rPr>
              <w:t xml:space="preserve"> se spremeni v </w:t>
            </w:r>
            <w:r w:rsidR="00C0507E" w:rsidRPr="00CA1ED1">
              <w:rPr>
                <w:rFonts w:ascii="Tahoma" w:hAnsi="Tahoma" w:cs="Tahoma"/>
                <w:sz w:val="20"/>
                <w:szCs w:val="20"/>
              </w:rPr>
              <w:t>POPIS DEL</w:t>
            </w:r>
          </w:p>
          <w:p w:rsidR="00365C94" w:rsidRPr="00CA1ED1" w:rsidRDefault="00C0507E" w:rsidP="00365C94">
            <w:pPr>
              <w:pStyle w:val="ListParagraph"/>
              <w:numPr>
                <w:ilvl w:val="0"/>
                <w:numId w:val="34"/>
              </w:numPr>
              <w:rPr>
                <w:rFonts w:ascii="Tahoma" w:hAnsi="Tahoma" w:cs="Tahoma"/>
                <w:sz w:val="20"/>
                <w:szCs w:val="20"/>
              </w:rPr>
            </w:pPr>
            <w:r w:rsidRPr="00CA1ED1">
              <w:rPr>
                <w:rFonts w:ascii="Tahoma" w:hAnsi="Tahoma" w:cs="Tahoma"/>
                <w:sz w:val="20"/>
                <w:szCs w:val="20"/>
              </w:rPr>
              <w:t>Doda se zavihek Laboratorijske preiskave</w:t>
            </w:r>
          </w:p>
          <w:p w:rsidR="00365C94" w:rsidRPr="00CA1ED1" w:rsidRDefault="00365C94" w:rsidP="00365C94">
            <w:pPr>
              <w:pStyle w:val="ListParagraph"/>
              <w:rPr>
                <w:rFonts w:ascii="Tahoma" w:hAnsi="Tahoma" w:cs="Tahoma"/>
                <w:sz w:val="20"/>
                <w:szCs w:val="20"/>
              </w:rPr>
            </w:pPr>
          </w:p>
          <w:p w:rsidR="00173A67" w:rsidRPr="00CA1ED1" w:rsidRDefault="00173A67" w:rsidP="00173A67">
            <w:pPr>
              <w:pStyle w:val="ListParagraph"/>
              <w:numPr>
                <w:ilvl w:val="0"/>
                <w:numId w:val="33"/>
              </w:numPr>
              <w:rPr>
                <w:rFonts w:ascii="Tahoma" w:hAnsi="Tahoma" w:cs="Tahoma"/>
                <w:sz w:val="20"/>
                <w:szCs w:val="20"/>
              </w:rPr>
            </w:pPr>
            <w:r w:rsidRPr="00CA1ED1">
              <w:rPr>
                <w:rFonts w:ascii="Tahoma" w:hAnsi="Tahoma" w:cs="Tahoma"/>
                <w:sz w:val="20"/>
                <w:szCs w:val="20"/>
              </w:rPr>
              <w:t xml:space="preserve">V </w:t>
            </w:r>
            <w:r w:rsidR="00C0507E" w:rsidRPr="00CA1ED1">
              <w:rPr>
                <w:rFonts w:ascii="Tahoma" w:hAnsi="Tahoma" w:cs="Tahoma"/>
                <w:sz w:val="20"/>
                <w:szCs w:val="20"/>
              </w:rPr>
              <w:t>z</w:t>
            </w:r>
            <w:r w:rsidRPr="00CA1ED1">
              <w:rPr>
                <w:rFonts w:ascii="Tahoma" w:hAnsi="Tahoma" w:cs="Tahoma"/>
                <w:sz w:val="20"/>
                <w:szCs w:val="20"/>
              </w:rPr>
              <w:t xml:space="preserve">avihku </w:t>
            </w:r>
            <w:r w:rsidR="00C0507E" w:rsidRPr="00CA1ED1">
              <w:rPr>
                <w:rFonts w:ascii="Tahoma" w:hAnsi="Tahoma" w:cs="Tahoma"/>
                <w:sz w:val="20"/>
                <w:szCs w:val="20"/>
              </w:rPr>
              <w:t>POPIS DEL se spremni opis dela postavke 2 / Laboratorijske preiskave:</w:t>
            </w:r>
          </w:p>
          <w:p w:rsidR="00173A67" w:rsidRPr="00CA1ED1" w:rsidRDefault="00173A67" w:rsidP="00173A67">
            <w:pPr>
              <w:pStyle w:val="ListParagraph"/>
              <w:rPr>
                <w:rFonts w:ascii="Tahoma" w:hAnsi="Tahoma" w:cs="Tahoma"/>
                <w:sz w:val="20"/>
                <w:szCs w:val="20"/>
              </w:rPr>
            </w:pPr>
          </w:p>
          <w:p w:rsidR="00C0507E" w:rsidRPr="00CA1ED1" w:rsidRDefault="00C0507E" w:rsidP="00C0507E">
            <w:pPr>
              <w:pStyle w:val="ListParagraph"/>
              <w:rPr>
                <w:rFonts w:ascii="Tahoma" w:hAnsi="Tahoma" w:cs="Tahoma"/>
                <w:b/>
                <w:sz w:val="20"/>
                <w:szCs w:val="20"/>
              </w:rPr>
            </w:pPr>
            <w:r w:rsidRPr="00CA1ED1">
              <w:rPr>
                <w:rFonts w:ascii="Tahoma" w:hAnsi="Tahoma" w:cs="Tahoma"/>
                <w:b/>
                <w:sz w:val="20"/>
                <w:szCs w:val="20"/>
              </w:rPr>
              <w:t>STARO:</w:t>
            </w:r>
          </w:p>
          <w:tbl>
            <w:tblPr>
              <w:tblW w:w="87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036"/>
              <w:gridCol w:w="5679"/>
              <w:gridCol w:w="2073"/>
            </w:tblGrid>
            <w:tr w:rsidR="00C0507E" w:rsidRPr="00CA1ED1" w:rsidTr="00C0507E">
              <w:trPr>
                <w:trHeight w:val="528"/>
              </w:trPr>
              <w:tc>
                <w:tcPr>
                  <w:tcW w:w="1036" w:type="dxa"/>
                  <w:shd w:val="clear" w:color="auto" w:fill="auto"/>
                  <w:noWrap/>
                  <w:vAlign w:val="center"/>
                  <w:hideMark/>
                </w:tcPr>
                <w:p w:rsidR="00C0507E" w:rsidRPr="00CA1ED1" w:rsidRDefault="00C0507E" w:rsidP="00C0507E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  <w:lang w:eastAsia="sl-SI"/>
                    </w:rPr>
                  </w:pPr>
                  <w:r w:rsidRPr="00CA1ED1">
                    <w:rPr>
                      <w:rFonts w:ascii="Tahoma" w:hAnsi="Tahoma" w:cs="Tahoma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679" w:type="dxa"/>
                  <w:shd w:val="clear" w:color="auto" w:fill="auto"/>
                  <w:vAlign w:val="center"/>
                  <w:hideMark/>
                </w:tcPr>
                <w:p w:rsidR="00C0507E" w:rsidRPr="00CA1ED1" w:rsidRDefault="00C0507E" w:rsidP="00C0507E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CA1ED1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Laboratorijske preiskave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bottom"/>
                </w:tcPr>
                <w:p w:rsidR="00C0507E" w:rsidRPr="00CA1ED1" w:rsidRDefault="00C0507E" w:rsidP="00C0507E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</w:p>
              </w:tc>
            </w:tr>
          </w:tbl>
          <w:p w:rsidR="00C0507E" w:rsidRPr="00CA1ED1" w:rsidRDefault="00C0507E" w:rsidP="00173A67">
            <w:pPr>
              <w:pStyle w:val="ListParagraph"/>
              <w:rPr>
                <w:rFonts w:ascii="Tahoma" w:hAnsi="Tahoma" w:cs="Tahoma"/>
                <w:sz w:val="20"/>
                <w:szCs w:val="20"/>
              </w:rPr>
            </w:pPr>
          </w:p>
          <w:p w:rsidR="00C0507E" w:rsidRPr="00CA1ED1" w:rsidRDefault="00C0507E" w:rsidP="00173A67">
            <w:pPr>
              <w:pStyle w:val="ListParagraph"/>
              <w:rPr>
                <w:rFonts w:ascii="Tahoma" w:hAnsi="Tahoma" w:cs="Tahoma"/>
                <w:b/>
                <w:sz w:val="20"/>
                <w:szCs w:val="20"/>
              </w:rPr>
            </w:pPr>
            <w:r w:rsidRPr="00CA1ED1">
              <w:rPr>
                <w:rFonts w:ascii="Tahoma" w:hAnsi="Tahoma" w:cs="Tahoma"/>
                <w:b/>
                <w:sz w:val="20"/>
                <w:szCs w:val="20"/>
              </w:rPr>
              <w:t>NOVO:</w:t>
            </w:r>
          </w:p>
          <w:tbl>
            <w:tblPr>
              <w:tblW w:w="87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036"/>
              <w:gridCol w:w="5679"/>
              <w:gridCol w:w="2073"/>
            </w:tblGrid>
            <w:tr w:rsidR="00C0507E" w:rsidRPr="00CA1ED1" w:rsidTr="00F73820">
              <w:trPr>
                <w:trHeight w:val="528"/>
              </w:trPr>
              <w:tc>
                <w:tcPr>
                  <w:tcW w:w="1036" w:type="dxa"/>
                  <w:shd w:val="clear" w:color="auto" w:fill="auto"/>
                  <w:noWrap/>
                  <w:vAlign w:val="center"/>
                  <w:hideMark/>
                </w:tcPr>
                <w:p w:rsidR="00C0507E" w:rsidRPr="00CA1ED1" w:rsidRDefault="00C0507E" w:rsidP="00C0507E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  <w:lang w:eastAsia="sl-SI"/>
                    </w:rPr>
                  </w:pPr>
                  <w:r w:rsidRPr="00CA1ED1">
                    <w:rPr>
                      <w:rFonts w:ascii="Tahoma" w:hAnsi="Tahoma" w:cs="Tahoma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679" w:type="dxa"/>
                  <w:shd w:val="clear" w:color="auto" w:fill="auto"/>
                  <w:vAlign w:val="bottom"/>
                  <w:hideMark/>
                </w:tcPr>
                <w:p w:rsidR="00C0507E" w:rsidRPr="00CA1ED1" w:rsidRDefault="00C0507E" w:rsidP="001C77ED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CA1ED1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Laboratorijske preiskave</w:t>
                  </w:r>
                  <w:r w:rsidRPr="00CA1ED1">
                    <w:rPr>
                      <w:rFonts w:ascii="Tahoma" w:hAnsi="Tahoma" w:cs="Tahoma"/>
                      <w:sz w:val="20"/>
                      <w:szCs w:val="20"/>
                    </w:rPr>
                    <w:t xml:space="preserve"> (program predvidenih preiskav podan v ločenem zavihku)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bottom"/>
                </w:tcPr>
                <w:p w:rsidR="00C0507E" w:rsidRPr="00CA1ED1" w:rsidRDefault="00C0507E" w:rsidP="001C77ED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</w:p>
              </w:tc>
            </w:tr>
          </w:tbl>
          <w:p w:rsidR="00173A67" w:rsidRPr="00CA1ED1" w:rsidRDefault="00173A67" w:rsidP="00173A67">
            <w:pPr>
              <w:pStyle w:val="ListParagraph"/>
              <w:rPr>
                <w:rFonts w:ascii="Tahoma" w:hAnsi="Tahoma" w:cs="Tahoma"/>
                <w:sz w:val="20"/>
                <w:szCs w:val="20"/>
              </w:rPr>
            </w:pPr>
          </w:p>
          <w:p w:rsidR="00173A67" w:rsidRPr="00CA1ED1" w:rsidRDefault="00173A67" w:rsidP="00173A67">
            <w:pPr>
              <w:pStyle w:val="ListParagraph"/>
              <w:numPr>
                <w:ilvl w:val="0"/>
                <w:numId w:val="33"/>
              </w:numPr>
              <w:rPr>
                <w:rFonts w:ascii="Tahoma" w:hAnsi="Tahoma" w:cs="Tahoma"/>
                <w:sz w:val="20"/>
                <w:szCs w:val="20"/>
              </w:rPr>
            </w:pPr>
            <w:r w:rsidRPr="00CA1ED1">
              <w:rPr>
                <w:rFonts w:ascii="Tahoma" w:hAnsi="Tahoma" w:cs="Tahoma"/>
                <w:sz w:val="20"/>
                <w:szCs w:val="20"/>
              </w:rPr>
              <w:t xml:space="preserve">V </w:t>
            </w:r>
            <w:r w:rsidR="00C0507E" w:rsidRPr="00CA1ED1">
              <w:rPr>
                <w:rFonts w:ascii="Tahoma" w:hAnsi="Tahoma" w:cs="Tahoma"/>
                <w:sz w:val="20"/>
                <w:szCs w:val="20"/>
              </w:rPr>
              <w:t>z</w:t>
            </w:r>
            <w:r w:rsidRPr="00CA1ED1">
              <w:rPr>
                <w:rFonts w:ascii="Tahoma" w:hAnsi="Tahoma" w:cs="Tahoma"/>
                <w:sz w:val="20"/>
                <w:szCs w:val="20"/>
              </w:rPr>
              <w:t xml:space="preserve">avihku </w:t>
            </w:r>
            <w:r w:rsidR="00C0507E" w:rsidRPr="00CA1ED1">
              <w:rPr>
                <w:rFonts w:ascii="Tahoma" w:hAnsi="Tahoma" w:cs="Tahoma"/>
                <w:sz w:val="20"/>
                <w:szCs w:val="20"/>
              </w:rPr>
              <w:t>Laboratorijske preiskave</w:t>
            </w:r>
            <w:r w:rsidRPr="00CA1ED1">
              <w:rPr>
                <w:rFonts w:ascii="Tahoma" w:hAnsi="Tahoma" w:cs="Tahoma"/>
                <w:sz w:val="20"/>
                <w:szCs w:val="20"/>
              </w:rPr>
              <w:t xml:space="preserve"> se </w:t>
            </w:r>
            <w:r w:rsidR="00C0507E" w:rsidRPr="00CA1ED1">
              <w:rPr>
                <w:rFonts w:ascii="Tahoma" w:hAnsi="Tahoma" w:cs="Tahoma"/>
                <w:sz w:val="20"/>
                <w:szCs w:val="20"/>
              </w:rPr>
              <w:t>doda količina in tip predvidenih laboratorijskih preiskav</w:t>
            </w:r>
            <w:r w:rsidRPr="00CA1ED1">
              <w:rPr>
                <w:rFonts w:ascii="Tahoma" w:hAnsi="Tahoma" w:cs="Tahoma"/>
                <w:sz w:val="20"/>
                <w:szCs w:val="20"/>
              </w:rPr>
              <w:t>.</w:t>
            </w:r>
          </w:p>
          <w:p w:rsidR="00F41250" w:rsidRPr="00CA1ED1" w:rsidRDefault="00F41250" w:rsidP="00F41250">
            <w:pPr>
              <w:rPr>
                <w:rFonts w:ascii="Tahoma" w:hAnsi="Tahoma" w:cs="Tahoma"/>
                <w:sz w:val="20"/>
                <w:szCs w:val="20"/>
              </w:rPr>
            </w:pPr>
          </w:p>
          <w:tbl>
            <w:tblPr>
              <w:tblW w:w="8953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74"/>
              <w:gridCol w:w="5467"/>
              <w:gridCol w:w="479"/>
              <w:gridCol w:w="797"/>
              <w:gridCol w:w="918"/>
              <w:gridCol w:w="918"/>
            </w:tblGrid>
            <w:tr w:rsidR="00C0507E" w:rsidRPr="00CA1ED1" w:rsidTr="00C0507E">
              <w:trPr>
                <w:trHeight w:val="438"/>
              </w:trPr>
              <w:tc>
                <w:tcPr>
                  <w:tcW w:w="7117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0507E" w:rsidRPr="00CA1ED1" w:rsidRDefault="00C0507E" w:rsidP="00C0507E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  <w:lang w:eastAsia="sl-SI"/>
                    </w:rPr>
                  </w:pPr>
                  <w:r w:rsidRPr="00CA1ED1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LABORATORIJSKE PREISKAVE OPRAVLJENE V SKLOPU IZDELAVE GG NAČRTA</w:t>
                  </w:r>
                </w:p>
              </w:tc>
              <w:tc>
                <w:tcPr>
                  <w:tcW w:w="91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0507E" w:rsidRPr="00CA1ED1" w:rsidRDefault="00C0507E" w:rsidP="00C0507E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1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0507E" w:rsidRPr="00CA1ED1" w:rsidRDefault="00C0507E" w:rsidP="00C0507E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</w:tr>
            <w:tr w:rsidR="00C0507E" w:rsidRPr="00CA1ED1" w:rsidTr="00E83A55">
              <w:trPr>
                <w:trHeight w:val="438"/>
              </w:trPr>
              <w:tc>
                <w:tcPr>
                  <w:tcW w:w="3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0507E" w:rsidRPr="00CA1ED1" w:rsidRDefault="00C0507E" w:rsidP="00C0507E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  <w:tc>
                <w:tcPr>
                  <w:tcW w:w="54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0507E" w:rsidRPr="00CA1ED1" w:rsidRDefault="00C0507E" w:rsidP="00C0507E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  <w:tc>
                <w:tcPr>
                  <w:tcW w:w="47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0507E" w:rsidRPr="00CA1ED1" w:rsidRDefault="00C0507E" w:rsidP="00C0507E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0507E" w:rsidRPr="00CA1ED1" w:rsidRDefault="00C0507E" w:rsidP="00C0507E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  <w:tc>
                <w:tcPr>
                  <w:tcW w:w="91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0507E" w:rsidRPr="00CA1ED1" w:rsidRDefault="00C0507E" w:rsidP="00C0507E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CA1ED1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€/kom</w:t>
                  </w:r>
                </w:p>
              </w:tc>
              <w:tc>
                <w:tcPr>
                  <w:tcW w:w="91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0507E" w:rsidRPr="00CA1ED1" w:rsidRDefault="00C0507E" w:rsidP="00C0507E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C0507E" w:rsidRPr="00CA1ED1" w:rsidTr="00E83A55">
              <w:trPr>
                <w:trHeight w:val="417"/>
              </w:trPr>
              <w:tc>
                <w:tcPr>
                  <w:tcW w:w="374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507E" w:rsidRPr="00CA1ED1" w:rsidRDefault="00C0507E" w:rsidP="00C0507E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CA1ED1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1.</w:t>
                  </w:r>
                </w:p>
              </w:tc>
              <w:tc>
                <w:tcPr>
                  <w:tcW w:w="5467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C0507E" w:rsidRPr="00CA1ED1" w:rsidRDefault="00C0507E" w:rsidP="00C0507E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proofErr w:type="spellStart"/>
                  <w:r w:rsidRPr="00CA1ED1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Edometrski</w:t>
                  </w:r>
                  <w:proofErr w:type="spellEnd"/>
                  <w:r w:rsidRPr="00CA1ED1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 xml:space="preserve"> poizkus</w:t>
                  </w:r>
                </w:p>
              </w:tc>
              <w:tc>
                <w:tcPr>
                  <w:tcW w:w="479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507E" w:rsidRPr="00CA1ED1" w:rsidRDefault="00C0507E" w:rsidP="00C0507E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CA1ED1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797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507E" w:rsidRPr="00CA1ED1" w:rsidRDefault="00C0507E" w:rsidP="00C0507E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CA1ED1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kom</w:t>
                  </w:r>
                </w:p>
              </w:tc>
              <w:tc>
                <w:tcPr>
                  <w:tcW w:w="91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507E" w:rsidRPr="00CA1ED1" w:rsidRDefault="00C0507E" w:rsidP="00C0507E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CA1ED1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18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0507E" w:rsidRPr="00CA1ED1" w:rsidRDefault="00C0507E" w:rsidP="00C0507E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CA1ED1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0,00 €</w:t>
                  </w:r>
                </w:p>
              </w:tc>
            </w:tr>
            <w:tr w:rsidR="00C0507E" w:rsidRPr="00CA1ED1" w:rsidTr="00E83A55">
              <w:trPr>
                <w:trHeight w:val="417"/>
              </w:trPr>
              <w:tc>
                <w:tcPr>
                  <w:tcW w:w="37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507E" w:rsidRPr="00CA1ED1" w:rsidRDefault="00C0507E" w:rsidP="00C0507E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CA1ED1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2.</w:t>
                  </w:r>
                </w:p>
              </w:tc>
              <w:tc>
                <w:tcPr>
                  <w:tcW w:w="546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C0507E" w:rsidRPr="00CA1ED1" w:rsidRDefault="00C0507E" w:rsidP="00C0507E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CA1ED1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Direktni strižni poizkus</w:t>
                  </w:r>
                </w:p>
              </w:tc>
              <w:tc>
                <w:tcPr>
                  <w:tcW w:w="47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507E" w:rsidRPr="00CA1ED1" w:rsidRDefault="00C0507E" w:rsidP="00C0507E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CA1ED1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507E" w:rsidRPr="00CA1ED1" w:rsidRDefault="00C0507E" w:rsidP="00C0507E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CA1ED1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kom</w:t>
                  </w:r>
                </w:p>
              </w:tc>
              <w:tc>
                <w:tcPr>
                  <w:tcW w:w="91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507E" w:rsidRPr="00CA1ED1" w:rsidRDefault="00C0507E" w:rsidP="00C0507E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CA1ED1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1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0507E" w:rsidRPr="00CA1ED1" w:rsidRDefault="00C0507E" w:rsidP="00C0507E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CA1ED1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0,00 €</w:t>
                  </w:r>
                </w:p>
              </w:tc>
            </w:tr>
            <w:tr w:rsidR="00C0507E" w:rsidRPr="00CA1ED1" w:rsidTr="00E83A55">
              <w:trPr>
                <w:trHeight w:val="417"/>
              </w:trPr>
              <w:tc>
                <w:tcPr>
                  <w:tcW w:w="37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507E" w:rsidRPr="00CA1ED1" w:rsidRDefault="00C0507E" w:rsidP="00C0507E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CA1ED1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3.</w:t>
                  </w:r>
                </w:p>
              </w:tc>
              <w:tc>
                <w:tcPr>
                  <w:tcW w:w="546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C0507E" w:rsidRPr="00CA1ED1" w:rsidRDefault="00C0507E" w:rsidP="00C0507E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CA1ED1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Točkovni trdnostni indeks</w:t>
                  </w:r>
                </w:p>
              </w:tc>
              <w:tc>
                <w:tcPr>
                  <w:tcW w:w="47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507E" w:rsidRPr="00CA1ED1" w:rsidRDefault="00C0507E" w:rsidP="00C0507E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CA1ED1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507E" w:rsidRPr="00CA1ED1" w:rsidRDefault="00C0507E" w:rsidP="00C0507E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CA1ED1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kom</w:t>
                  </w:r>
                </w:p>
              </w:tc>
              <w:tc>
                <w:tcPr>
                  <w:tcW w:w="91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507E" w:rsidRPr="00CA1ED1" w:rsidRDefault="00C0507E" w:rsidP="00C0507E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CA1ED1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1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0507E" w:rsidRPr="00CA1ED1" w:rsidRDefault="00C0507E" w:rsidP="00C0507E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CA1ED1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0,00 €</w:t>
                  </w:r>
                </w:p>
              </w:tc>
            </w:tr>
            <w:tr w:rsidR="00C0507E" w:rsidRPr="00CA1ED1" w:rsidTr="00E83A55">
              <w:trPr>
                <w:trHeight w:val="417"/>
              </w:trPr>
              <w:tc>
                <w:tcPr>
                  <w:tcW w:w="37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507E" w:rsidRPr="00CA1ED1" w:rsidRDefault="00C0507E" w:rsidP="00C0507E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CA1ED1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4.</w:t>
                  </w:r>
                </w:p>
              </w:tc>
              <w:tc>
                <w:tcPr>
                  <w:tcW w:w="546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C0507E" w:rsidRPr="00CA1ED1" w:rsidRDefault="00C0507E" w:rsidP="00C0507E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CA1ED1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CBR</w:t>
                  </w:r>
                </w:p>
              </w:tc>
              <w:tc>
                <w:tcPr>
                  <w:tcW w:w="47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507E" w:rsidRPr="00CA1ED1" w:rsidRDefault="00C0507E" w:rsidP="00C0507E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CA1ED1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507E" w:rsidRPr="00CA1ED1" w:rsidRDefault="00C0507E" w:rsidP="00C0507E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CA1ED1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kom</w:t>
                  </w:r>
                </w:p>
              </w:tc>
              <w:tc>
                <w:tcPr>
                  <w:tcW w:w="91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507E" w:rsidRPr="00CA1ED1" w:rsidRDefault="00C0507E" w:rsidP="00C0507E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CA1ED1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1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0507E" w:rsidRPr="00CA1ED1" w:rsidRDefault="00C0507E" w:rsidP="00C0507E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CA1ED1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0,00 €</w:t>
                  </w:r>
                </w:p>
              </w:tc>
            </w:tr>
            <w:tr w:rsidR="00C0507E" w:rsidRPr="00CA1ED1" w:rsidTr="00E83A55">
              <w:trPr>
                <w:trHeight w:val="417"/>
              </w:trPr>
              <w:tc>
                <w:tcPr>
                  <w:tcW w:w="37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507E" w:rsidRPr="00CA1ED1" w:rsidRDefault="00C0507E" w:rsidP="00C0507E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CA1ED1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5.</w:t>
                  </w:r>
                </w:p>
              </w:tc>
              <w:tc>
                <w:tcPr>
                  <w:tcW w:w="546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C0507E" w:rsidRPr="00CA1ED1" w:rsidRDefault="00C0507E" w:rsidP="00C0507E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proofErr w:type="spellStart"/>
                  <w:r w:rsidRPr="00CA1ED1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Proctorjev</w:t>
                  </w:r>
                  <w:proofErr w:type="spellEnd"/>
                  <w:r w:rsidRPr="00CA1ED1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 xml:space="preserve"> preizkus</w:t>
                  </w:r>
                </w:p>
              </w:tc>
              <w:tc>
                <w:tcPr>
                  <w:tcW w:w="47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507E" w:rsidRPr="00CA1ED1" w:rsidRDefault="00C0507E" w:rsidP="00C0507E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CA1ED1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507E" w:rsidRPr="00CA1ED1" w:rsidRDefault="00C0507E" w:rsidP="00C0507E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CA1ED1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kom</w:t>
                  </w:r>
                </w:p>
              </w:tc>
              <w:tc>
                <w:tcPr>
                  <w:tcW w:w="91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507E" w:rsidRPr="00CA1ED1" w:rsidRDefault="00C0507E" w:rsidP="00C0507E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CA1ED1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1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0507E" w:rsidRPr="00CA1ED1" w:rsidRDefault="00C0507E" w:rsidP="00C0507E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CA1ED1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0,00 €</w:t>
                  </w:r>
                </w:p>
              </w:tc>
            </w:tr>
            <w:tr w:rsidR="00C0507E" w:rsidRPr="00CA1ED1" w:rsidTr="00E83A55">
              <w:trPr>
                <w:trHeight w:val="834"/>
              </w:trPr>
              <w:tc>
                <w:tcPr>
                  <w:tcW w:w="37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507E" w:rsidRPr="00CA1ED1" w:rsidRDefault="00C0507E" w:rsidP="00C0507E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CA1ED1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6.</w:t>
                  </w:r>
                </w:p>
              </w:tc>
              <w:tc>
                <w:tcPr>
                  <w:tcW w:w="546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C0507E" w:rsidRPr="00CA1ED1" w:rsidRDefault="00C0507E" w:rsidP="00C0507E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CA1ED1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 xml:space="preserve">Ugotavljanje </w:t>
                  </w:r>
                  <w:proofErr w:type="spellStart"/>
                  <w:r w:rsidRPr="00CA1ED1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zrnavnostne</w:t>
                  </w:r>
                  <w:proofErr w:type="spellEnd"/>
                  <w:r w:rsidRPr="00CA1ED1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 xml:space="preserve"> sestave z določitvijo prepustnosti</w:t>
                  </w:r>
                </w:p>
              </w:tc>
              <w:tc>
                <w:tcPr>
                  <w:tcW w:w="47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507E" w:rsidRPr="00CA1ED1" w:rsidRDefault="00C0507E" w:rsidP="00C0507E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CA1ED1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50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507E" w:rsidRPr="00CA1ED1" w:rsidRDefault="00C0507E" w:rsidP="00C0507E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CA1ED1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kom</w:t>
                  </w:r>
                </w:p>
              </w:tc>
              <w:tc>
                <w:tcPr>
                  <w:tcW w:w="91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507E" w:rsidRPr="00CA1ED1" w:rsidRDefault="00C0507E" w:rsidP="00C0507E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CA1ED1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1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0507E" w:rsidRPr="00CA1ED1" w:rsidRDefault="00C0507E" w:rsidP="00C0507E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CA1ED1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0,00 €</w:t>
                  </w:r>
                </w:p>
              </w:tc>
            </w:tr>
            <w:tr w:rsidR="00C0507E" w:rsidRPr="00CA1ED1" w:rsidTr="00E83A55">
              <w:trPr>
                <w:trHeight w:val="417"/>
              </w:trPr>
              <w:tc>
                <w:tcPr>
                  <w:tcW w:w="37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507E" w:rsidRPr="00CA1ED1" w:rsidRDefault="00C0507E" w:rsidP="00C0507E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CA1ED1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lastRenderedPageBreak/>
                    <w:t>7.</w:t>
                  </w:r>
                </w:p>
              </w:tc>
              <w:tc>
                <w:tcPr>
                  <w:tcW w:w="546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C0507E" w:rsidRPr="00CA1ED1" w:rsidRDefault="00C0507E" w:rsidP="00C0507E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CA1ED1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Ugotavljanje vlažnosti</w:t>
                  </w:r>
                </w:p>
              </w:tc>
              <w:tc>
                <w:tcPr>
                  <w:tcW w:w="47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507E" w:rsidRPr="00CA1ED1" w:rsidRDefault="00C0507E" w:rsidP="00C0507E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CA1ED1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30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507E" w:rsidRPr="00CA1ED1" w:rsidRDefault="00C0507E" w:rsidP="00C0507E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CA1ED1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kom</w:t>
                  </w:r>
                </w:p>
              </w:tc>
              <w:tc>
                <w:tcPr>
                  <w:tcW w:w="91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507E" w:rsidRPr="00CA1ED1" w:rsidRDefault="00C0507E" w:rsidP="00C0507E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CA1ED1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1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0507E" w:rsidRPr="00CA1ED1" w:rsidRDefault="00C0507E" w:rsidP="00C0507E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CA1ED1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0,00 €</w:t>
                  </w:r>
                </w:p>
              </w:tc>
            </w:tr>
            <w:tr w:rsidR="00C0507E" w:rsidRPr="00CA1ED1" w:rsidTr="00E83A55">
              <w:trPr>
                <w:trHeight w:val="417"/>
              </w:trPr>
              <w:tc>
                <w:tcPr>
                  <w:tcW w:w="37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507E" w:rsidRPr="00CA1ED1" w:rsidRDefault="00C0507E" w:rsidP="00C0507E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CA1ED1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8.</w:t>
                  </w:r>
                </w:p>
              </w:tc>
              <w:tc>
                <w:tcPr>
                  <w:tcW w:w="546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C0507E" w:rsidRPr="00CA1ED1" w:rsidRDefault="00C0507E" w:rsidP="00C0507E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CA1ED1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Enoosni tlačni poizkus</w:t>
                  </w:r>
                </w:p>
              </w:tc>
              <w:tc>
                <w:tcPr>
                  <w:tcW w:w="47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507E" w:rsidRPr="00CA1ED1" w:rsidRDefault="00C0507E" w:rsidP="00C0507E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CA1ED1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507E" w:rsidRPr="00CA1ED1" w:rsidRDefault="00C0507E" w:rsidP="00C0507E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CA1ED1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kom</w:t>
                  </w:r>
                </w:p>
              </w:tc>
              <w:tc>
                <w:tcPr>
                  <w:tcW w:w="91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507E" w:rsidRPr="00CA1ED1" w:rsidRDefault="00C0507E" w:rsidP="00C0507E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CA1ED1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1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0507E" w:rsidRPr="00CA1ED1" w:rsidRDefault="00C0507E" w:rsidP="00C0507E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CA1ED1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0,00 €</w:t>
                  </w:r>
                </w:p>
              </w:tc>
            </w:tr>
            <w:tr w:rsidR="00C0507E" w:rsidRPr="00CA1ED1" w:rsidTr="00E83A55">
              <w:trPr>
                <w:trHeight w:val="438"/>
              </w:trPr>
              <w:tc>
                <w:tcPr>
                  <w:tcW w:w="37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507E" w:rsidRPr="00CA1ED1" w:rsidRDefault="00C0507E" w:rsidP="00C0507E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CA1ED1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9.</w:t>
                  </w:r>
                </w:p>
              </w:tc>
              <w:tc>
                <w:tcPr>
                  <w:tcW w:w="54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C0507E" w:rsidRPr="00CA1ED1" w:rsidRDefault="00C0507E" w:rsidP="00C0507E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CA1ED1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Ugotavljanje nabrekljivosti</w:t>
                  </w:r>
                </w:p>
              </w:tc>
              <w:tc>
                <w:tcPr>
                  <w:tcW w:w="47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507E" w:rsidRPr="00CA1ED1" w:rsidRDefault="00C0507E" w:rsidP="00C0507E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CA1ED1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507E" w:rsidRPr="00CA1ED1" w:rsidRDefault="00C0507E" w:rsidP="00C0507E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CA1ED1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kom</w:t>
                  </w:r>
                </w:p>
              </w:tc>
              <w:tc>
                <w:tcPr>
                  <w:tcW w:w="91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507E" w:rsidRPr="00CA1ED1" w:rsidRDefault="00C0507E" w:rsidP="00C0507E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CA1ED1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1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0507E" w:rsidRPr="00CA1ED1" w:rsidRDefault="00C0507E" w:rsidP="00C0507E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CA1ED1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0,00 €</w:t>
                  </w:r>
                </w:p>
              </w:tc>
            </w:tr>
            <w:tr w:rsidR="00E83A55" w:rsidRPr="00CA1ED1" w:rsidTr="00E83A55">
              <w:trPr>
                <w:trHeight w:val="417"/>
              </w:trPr>
              <w:tc>
                <w:tcPr>
                  <w:tcW w:w="8035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E83A55" w:rsidRPr="00CA1ED1" w:rsidRDefault="00E83A55" w:rsidP="00E83A55">
                  <w:pPr>
                    <w:jc w:val="right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CA1ED1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SKUPAJ (Laboratorijske preiskave)</w:t>
                  </w:r>
                </w:p>
              </w:tc>
              <w:tc>
                <w:tcPr>
                  <w:tcW w:w="91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83A55" w:rsidRPr="00CA1ED1" w:rsidRDefault="00E83A55" w:rsidP="00C0507E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CA1ED1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0,00 €</w:t>
                  </w:r>
                </w:p>
              </w:tc>
            </w:tr>
          </w:tbl>
          <w:p w:rsidR="00173A67" w:rsidRPr="00CA1ED1" w:rsidRDefault="00173A67" w:rsidP="00A4534B">
            <w:pPr>
              <w:widowControl w:val="0"/>
              <w:spacing w:before="60" w:line="254" w:lineRule="atLeast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556816" w:rsidRPr="00CA1ED1" w:rsidRDefault="00556816">
      <w:pPr>
        <w:pStyle w:val="BodyText2"/>
        <w:widowControl w:val="0"/>
        <w:spacing w:line="254" w:lineRule="atLeast"/>
        <w:rPr>
          <w:rFonts w:ascii="Tahoma" w:hAnsi="Tahoma" w:cs="Tahoma"/>
          <w:b/>
          <w:szCs w:val="20"/>
        </w:rPr>
      </w:pPr>
    </w:p>
    <w:p w:rsidR="004B34B5" w:rsidRPr="00CA1ED1" w:rsidRDefault="004B34B5">
      <w:pPr>
        <w:pStyle w:val="BodyText2"/>
        <w:widowControl w:val="0"/>
        <w:spacing w:line="254" w:lineRule="atLeast"/>
        <w:rPr>
          <w:rFonts w:ascii="Tahoma" w:hAnsi="Tahoma" w:cs="Tahoma"/>
          <w:szCs w:val="20"/>
        </w:rPr>
      </w:pPr>
      <w:r w:rsidRPr="00CA1ED1">
        <w:rPr>
          <w:rFonts w:ascii="Tahoma" w:hAnsi="Tahoma" w:cs="Tahoma"/>
          <w:szCs w:val="20"/>
        </w:rPr>
        <w:t>Spremembe</w:t>
      </w:r>
      <w:r w:rsidR="00556816" w:rsidRPr="00CA1ED1">
        <w:rPr>
          <w:rFonts w:ascii="Tahoma" w:hAnsi="Tahoma" w:cs="Tahoma"/>
          <w:szCs w:val="20"/>
        </w:rPr>
        <w:t xml:space="preserve"> </w:t>
      </w:r>
      <w:r w:rsidRPr="00CA1ED1">
        <w:rPr>
          <w:rFonts w:ascii="Tahoma" w:hAnsi="Tahoma" w:cs="Tahoma"/>
          <w:szCs w:val="20"/>
        </w:rPr>
        <w:t>so</w:t>
      </w:r>
      <w:r w:rsidR="00556816" w:rsidRPr="00CA1ED1">
        <w:rPr>
          <w:rFonts w:ascii="Tahoma" w:hAnsi="Tahoma" w:cs="Tahoma"/>
          <w:szCs w:val="20"/>
        </w:rPr>
        <w:t xml:space="preserve"> sestavni del razpisne dokumentacije in </w:t>
      </w:r>
      <w:r w:rsidRPr="00CA1ED1">
        <w:rPr>
          <w:rFonts w:ascii="Tahoma" w:hAnsi="Tahoma" w:cs="Tahoma"/>
          <w:szCs w:val="20"/>
        </w:rPr>
        <w:t>jih</w:t>
      </w:r>
      <w:r w:rsidR="00556816" w:rsidRPr="00CA1ED1">
        <w:rPr>
          <w:rFonts w:ascii="Tahoma" w:hAnsi="Tahoma" w:cs="Tahoma"/>
          <w:szCs w:val="20"/>
        </w:rPr>
        <w:t xml:space="preserve"> je </w:t>
      </w:r>
      <w:r w:rsidR="00EC46ED" w:rsidRPr="00CA1ED1">
        <w:rPr>
          <w:rFonts w:ascii="Tahoma" w:hAnsi="Tahoma" w:cs="Tahoma"/>
          <w:szCs w:val="20"/>
        </w:rPr>
        <w:t>treba</w:t>
      </w:r>
      <w:r w:rsidR="00556816" w:rsidRPr="00CA1ED1">
        <w:rPr>
          <w:rFonts w:ascii="Tahoma" w:hAnsi="Tahoma" w:cs="Tahoma"/>
          <w:szCs w:val="20"/>
        </w:rPr>
        <w:t xml:space="preserve"> upoštevati pri pripravi ponudbe.</w:t>
      </w:r>
    </w:p>
    <w:sectPr w:rsidR="004B34B5" w:rsidRPr="00CA1ED1" w:rsidSect="00A042AA">
      <w:footerReference w:type="default" r:id="rId8"/>
      <w:footerReference w:type="first" r:id="rId9"/>
      <w:pgSz w:w="11907" w:h="16840" w:code="9"/>
      <w:pgMar w:top="1418" w:right="1418" w:bottom="1418" w:left="1418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74FF" w:rsidRDefault="006A74FF">
      <w:r>
        <w:separator/>
      </w:r>
    </w:p>
  </w:endnote>
  <w:endnote w:type="continuationSeparator" w:id="0">
    <w:p w:rsidR="006A74FF" w:rsidRDefault="006A74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7575" w:rsidRDefault="00A17575">
    <w:pPr>
      <w:pStyle w:val="Footer"/>
      <w:rPr>
        <w:sz w:val="16"/>
      </w:rPr>
    </w:pPr>
  </w:p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14"/>
      <w:gridCol w:w="956"/>
      <w:gridCol w:w="1620"/>
      <w:gridCol w:w="3240"/>
    </w:tblGrid>
    <w:tr w:rsidR="00A17575">
      <w:trPr>
        <w:cantSplit/>
        <w:trHeight w:val="785"/>
      </w:trPr>
      <w:tc>
        <w:tcPr>
          <w:tcW w:w="3614" w:type="dxa"/>
          <w:tcBorders>
            <w:top w:val="single" w:sz="4" w:space="0" w:color="auto"/>
          </w:tcBorders>
          <w:vAlign w:val="center"/>
        </w:tcPr>
        <w:p w:rsidR="00A17575" w:rsidRDefault="00A17575">
          <w:pPr>
            <w:pStyle w:val="BodyText"/>
            <w:rPr>
              <w:sz w:val="16"/>
            </w:rPr>
          </w:pPr>
        </w:p>
      </w:tc>
      <w:tc>
        <w:tcPr>
          <w:tcW w:w="956" w:type="dxa"/>
          <w:tcBorders>
            <w:top w:val="single" w:sz="4" w:space="0" w:color="auto"/>
          </w:tcBorders>
          <w:vAlign w:val="center"/>
        </w:tcPr>
        <w:p w:rsidR="00A17575" w:rsidRDefault="00A17575">
          <w:pPr>
            <w:tabs>
              <w:tab w:val="right" w:pos="1247"/>
            </w:tabs>
            <w:jc w:val="center"/>
            <w:rPr>
              <w:rFonts w:ascii="Arial" w:hAnsi="Arial"/>
              <w:sz w:val="14"/>
            </w:rPr>
          </w:pPr>
        </w:p>
      </w:tc>
      <w:tc>
        <w:tcPr>
          <w:tcW w:w="1620" w:type="dxa"/>
          <w:tcBorders>
            <w:top w:val="single" w:sz="4" w:space="0" w:color="auto"/>
          </w:tcBorders>
          <w:vAlign w:val="center"/>
        </w:tcPr>
        <w:p w:rsidR="00A17575" w:rsidRDefault="00A17575">
          <w:pPr>
            <w:pStyle w:val="Footer"/>
            <w:rPr>
              <w:sz w:val="16"/>
            </w:rPr>
          </w:pPr>
        </w:p>
      </w:tc>
      <w:tc>
        <w:tcPr>
          <w:tcW w:w="3240" w:type="dxa"/>
          <w:tcBorders>
            <w:top w:val="single" w:sz="4" w:space="0" w:color="auto"/>
          </w:tcBorders>
          <w:vAlign w:val="center"/>
        </w:tcPr>
        <w:p w:rsidR="00A17575" w:rsidRDefault="00A17575">
          <w:pPr>
            <w:pStyle w:val="Footer"/>
            <w:jc w:val="right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 xml:space="preserve">stran </w:t>
          </w:r>
          <w:r>
            <w:rPr>
              <w:rFonts w:ascii="Arial" w:hAnsi="Arial"/>
              <w:sz w:val="16"/>
            </w:rPr>
            <w:fldChar w:fldCharType="begin"/>
          </w:r>
          <w:r>
            <w:rPr>
              <w:rFonts w:ascii="Arial" w:hAnsi="Arial"/>
              <w:sz w:val="16"/>
            </w:rPr>
            <w:instrText xml:space="preserve"> PAGE </w:instrText>
          </w:r>
          <w:r>
            <w:rPr>
              <w:rFonts w:ascii="Arial" w:hAnsi="Arial"/>
              <w:sz w:val="16"/>
            </w:rPr>
            <w:fldChar w:fldCharType="separate"/>
          </w:r>
          <w:r w:rsidR="00D05F95">
            <w:rPr>
              <w:rFonts w:ascii="Arial" w:hAnsi="Arial"/>
              <w:noProof/>
              <w:sz w:val="16"/>
            </w:rPr>
            <w:t>2</w:t>
          </w:r>
          <w:r>
            <w:rPr>
              <w:rFonts w:ascii="Arial" w:hAnsi="Arial"/>
              <w:sz w:val="16"/>
            </w:rPr>
            <w:fldChar w:fldCharType="end"/>
          </w:r>
          <w:r>
            <w:rPr>
              <w:rFonts w:ascii="Arial" w:hAnsi="Arial"/>
              <w:sz w:val="16"/>
            </w:rPr>
            <w:t xml:space="preserve"> od </w:t>
          </w:r>
          <w:r>
            <w:rPr>
              <w:rStyle w:val="PageNumber"/>
              <w:sz w:val="16"/>
            </w:rPr>
            <w:fldChar w:fldCharType="begin"/>
          </w:r>
          <w:r>
            <w:rPr>
              <w:rStyle w:val="PageNumber"/>
              <w:sz w:val="16"/>
            </w:rPr>
            <w:instrText xml:space="preserve"> NUMPAGES </w:instrText>
          </w:r>
          <w:r>
            <w:rPr>
              <w:rStyle w:val="PageNumber"/>
              <w:sz w:val="16"/>
            </w:rPr>
            <w:fldChar w:fldCharType="separate"/>
          </w:r>
          <w:r w:rsidR="00D05F95">
            <w:rPr>
              <w:rStyle w:val="PageNumber"/>
              <w:noProof/>
              <w:sz w:val="16"/>
            </w:rPr>
            <w:t>2</w:t>
          </w:r>
          <w:r>
            <w:rPr>
              <w:rStyle w:val="PageNumber"/>
              <w:sz w:val="16"/>
            </w:rPr>
            <w:fldChar w:fldCharType="end"/>
          </w:r>
        </w:p>
      </w:tc>
    </w:tr>
  </w:tbl>
  <w:p w:rsidR="00A17575" w:rsidRDefault="00A17575">
    <w:pPr>
      <w:pStyle w:val="Footer"/>
      <w:rPr>
        <w:rFonts w:ascii="Arial" w:hAnsi="Arial"/>
        <w:sz w:val="2"/>
        <w:lang w:val="en-US"/>
      </w:rPr>
    </w:pPr>
  </w:p>
  <w:p w:rsidR="00A17575" w:rsidRDefault="00A175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7575" w:rsidRDefault="00A17575" w:rsidP="002507C2">
    <w:pPr>
      <w:pStyle w:val="Footer"/>
      <w:ind w:firstLine="540"/>
    </w:pPr>
    <w:r>
      <w:t xml:space="preserve">  </w:t>
    </w:r>
    <w:r w:rsidR="006904DC" w:rsidRPr="00643501">
      <w:rPr>
        <w:noProof/>
        <w:lang w:eastAsia="sl-SI"/>
      </w:rPr>
      <w:drawing>
        <wp:inline distT="0" distB="0" distL="0" distR="0" wp14:anchorId="445E8DC6" wp14:editId="7A71B314">
          <wp:extent cx="542925" cy="428625"/>
          <wp:effectExtent l="0" t="0" r="0" b="0"/>
          <wp:docPr id="1" name="Picture 1" descr="logo-temnejš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temnejš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6904DC" w:rsidRPr="00643501">
      <w:rPr>
        <w:noProof/>
        <w:lang w:eastAsia="sl-SI"/>
      </w:rPr>
      <w:drawing>
        <wp:inline distT="0" distB="0" distL="0" distR="0" wp14:anchorId="76EFF169" wp14:editId="6E0D3FC1">
          <wp:extent cx="428625" cy="428625"/>
          <wp:effectExtent l="0" t="0" r="0" b="0"/>
          <wp:docPr id="2" name="Picture 2" descr="logo2-temnejš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2-temnejši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86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6904DC" w:rsidRPr="00CF74F9">
      <w:rPr>
        <w:noProof/>
        <w:lang w:eastAsia="sl-SI"/>
      </w:rPr>
      <w:drawing>
        <wp:inline distT="0" distB="0" distL="0" distR="0" wp14:anchorId="0D53BDA3" wp14:editId="609EC6B1">
          <wp:extent cx="2343150" cy="333375"/>
          <wp:effectExtent l="0" t="0" r="0" b="0"/>
          <wp:docPr id="3" name="Picture 3" descr="1dopis - osnovni_noga_brez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1dopis - osnovni_noga_brez logo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3150" cy="333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</w:t>
    </w:r>
  </w:p>
  <w:p w:rsidR="00A17575" w:rsidRPr="003C7111" w:rsidRDefault="00A17575" w:rsidP="00250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74FF" w:rsidRDefault="006A74FF">
      <w:r>
        <w:separator/>
      </w:r>
    </w:p>
  </w:footnote>
  <w:footnote w:type="continuationSeparator" w:id="0">
    <w:p w:rsidR="006A74FF" w:rsidRDefault="006A74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A42F1"/>
    <w:multiLevelType w:val="hybridMultilevel"/>
    <w:tmpl w:val="37120CAC"/>
    <w:lvl w:ilvl="0" w:tplc="2BE43010">
      <w:start w:val="2"/>
      <w:numFmt w:val="lowerLetter"/>
      <w:lvlText w:val="%1)"/>
      <w:lvlJc w:val="left"/>
      <w:pPr>
        <w:ind w:left="1647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67" w:hanging="360"/>
      </w:pPr>
    </w:lvl>
    <w:lvl w:ilvl="2" w:tplc="0424001B" w:tentative="1">
      <w:start w:val="1"/>
      <w:numFmt w:val="lowerRoman"/>
      <w:lvlText w:val="%3."/>
      <w:lvlJc w:val="right"/>
      <w:pPr>
        <w:ind w:left="3087" w:hanging="180"/>
      </w:pPr>
    </w:lvl>
    <w:lvl w:ilvl="3" w:tplc="0424000F" w:tentative="1">
      <w:start w:val="1"/>
      <w:numFmt w:val="decimal"/>
      <w:lvlText w:val="%4."/>
      <w:lvlJc w:val="left"/>
      <w:pPr>
        <w:ind w:left="3807" w:hanging="360"/>
      </w:pPr>
    </w:lvl>
    <w:lvl w:ilvl="4" w:tplc="04240019" w:tentative="1">
      <w:start w:val="1"/>
      <w:numFmt w:val="lowerLetter"/>
      <w:lvlText w:val="%5."/>
      <w:lvlJc w:val="left"/>
      <w:pPr>
        <w:ind w:left="4527" w:hanging="360"/>
      </w:pPr>
    </w:lvl>
    <w:lvl w:ilvl="5" w:tplc="0424001B" w:tentative="1">
      <w:start w:val="1"/>
      <w:numFmt w:val="lowerRoman"/>
      <w:lvlText w:val="%6."/>
      <w:lvlJc w:val="right"/>
      <w:pPr>
        <w:ind w:left="5247" w:hanging="180"/>
      </w:pPr>
    </w:lvl>
    <w:lvl w:ilvl="6" w:tplc="0424000F" w:tentative="1">
      <w:start w:val="1"/>
      <w:numFmt w:val="decimal"/>
      <w:lvlText w:val="%7."/>
      <w:lvlJc w:val="left"/>
      <w:pPr>
        <w:ind w:left="5967" w:hanging="360"/>
      </w:pPr>
    </w:lvl>
    <w:lvl w:ilvl="7" w:tplc="04240019" w:tentative="1">
      <w:start w:val="1"/>
      <w:numFmt w:val="lowerLetter"/>
      <w:lvlText w:val="%8."/>
      <w:lvlJc w:val="left"/>
      <w:pPr>
        <w:ind w:left="6687" w:hanging="360"/>
      </w:pPr>
    </w:lvl>
    <w:lvl w:ilvl="8" w:tplc="0424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1" w15:restartNumberingAfterBreak="0">
    <w:nsid w:val="01F365FE"/>
    <w:multiLevelType w:val="hybridMultilevel"/>
    <w:tmpl w:val="72300CFC"/>
    <w:lvl w:ilvl="0" w:tplc="856623CA">
      <w:start w:val="1"/>
      <w:numFmt w:val="lowerLetter"/>
      <w:lvlText w:val="%1)"/>
      <w:lvlJc w:val="left"/>
      <w:pPr>
        <w:ind w:left="19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640" w:hanging="360"/>
      </w:pPr>
    </w:lvl>
    <w:lvl w:ilvl="2" w:tplc="0424001B" w:tentative="1">
      <w:start w:val="1"/>
      <w:numFmt w:val="lowerRoman"/>
      <w:lvlText w:val="%3."/>
      <w:lvlJc w:val="right"/>
      <w:pPr>
        <w:ind w:left="3360" w:hanging="180"/>
      </w:pPr>
    </w:lvl>
    <w:lvl w:ilvl="3" w:tplc="0424000F" w:tentative="1">
      <w:start w:val="1"/>
      <w:numFmt w:val="decimal"/>
      <w:lvlText w:val="%4."/>
      <w:lvlJc w:val="left"/>
      <w:pPr>
        <w:ind w:left="4080" w:hanging="360"/>
      </w:pPr>
    </w:lvl>
    <w:lvl w:ilvl="4" w:tplc="04240019" w:tentative="1">
      <w:start w:val="1"/>
      <w:numFmt w:val="lowerLetter"/>
      <w:lvlText w:val="%5."/>
      <w:lvlJc w:val="left"/>
      <w:pPr>
        <w:ind w:left="4800" w:hanging="360"/>
      </w:pPr>
    </w:lvl>
    <w:lvl w:ilvl="5" w:tplc="0424001B" w:tentative="1">
      <w:start w:val="1"/>
      <w:numFmt w:val="lowerRoman"/>
      <w:lvlText w:val="%6."/>
      <w:lvlJc w:val="right"/>
      <w:pPr>
        <w:ind w:left="5520" w:hanging="180"/>
      </w:pPr>
    </w:lvl>
    <w:lvl w:ilvl="6" w:tplc="0424000F" w:tentative="1">
      <w:start w:val="1"/>
      <w:numFmt w:val="decimal"/>
      <w:lvlText w:val="%7."/>
      <w:lvlJc w:val="left"/>
      <w:pPr>
        <w:ind w:left="6240" w:hanging="360"/>
      </w:pPr>
    </w:lvl>
    <w:lvl w:ilvl="7" w:tplc="04240019" w:tentative="1">
      <w:start w:val="1"/>
      <w:numFmt w:val="lowerLetter"/>
      <w:lvlText w:val="%8."/>
      <w:lvlJc w:val="left"/>
      <w:pPr>
        <w:ind w:left="6960" w:hanging="360"/>
      </w:pPr>
    </w:lvl>
    <w:lvl w:ilvl="8" w:tplc="0424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" w15:restartNumberingAfterBreak="0">
    <w:nsid w:val="0244078D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3766A65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550014E"/>
    <w:multiLevelType w:val="hybridMultilevel"/>
    <w:tmpl w:val="8532593C"/>
    <w:lvl w:ilvl="0" w:tplc="F386F35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0EF873B8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6" w15:restartNumberingAfterBreak="0">
    <w:nsid w:val="10221AB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1C203B71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1C912D4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4A75C13"/>
    <w:multiLevelType w:val="hybridMultilevel"/>
    <w:tmpl w:val="651AED5C"/>
    <w:lvl w:ilvl="0" w:tplc="9F3E9714">
      <w:start w:val="2"/>
      <w:numFmt w:val="lowerLetter"/>
      <w:lvlText w:val="%1)"/>
      <w:lvlJc w:val="left"/>
      <w:pPr>
        <w:ind w:left="1495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648" w:hanging="360"/>
      </w:pPr>
    </w:lvl>
    <w:lvl w:ilvl="2" w:tplc="0424001B" w:tentative="1">
      <w:start w:val="1"/>
      <w:numFmt w:val="lowerRoman"/>
      <w:lvlText w:val="%3."/>
      <w:lvlJc w:val="right"/>
      <w:pPr>
        <w:ind w:left="2368" w:hanging="180"/>
      </w:pPr>
    </w:lvl>
    <w:lvl w:ilvl="3" w:tplc="0424000F" w:tentative="1">
      <w:start w:val="1"/>
      <w:numFmt w:val="decimal"/>
      <w:lvlText w:val="%4."/>
      <w:lvlJc w:val="left"/>
      <w:pPr>
        <w:ind w:left="3088" w:hanging="360"/>
      </w:pPr>
    </w:lvl>
    <w:lvl w:ilvl="4" w:tplc="04240019" w:tentative="1">
      <w:start w:val="1"/>
      <w:numFmt w:val="lowerLetter"/>
      <w:lvlText w:val="%5."/>
      <w:lvlJc w:val="left"/>
      <w:pPr>
        <w:ind w:left="3808" w:hanging="360"/>
      </w:pPr>
    </w:lvl>
    <w:lvl w:ilvl="5" w:tplc="0424001B" w:tentative="1">
      <w:start w:val="1"/>
      <w:numFmt w:val="lowerRoman"/>
      <w:lvlText w:val="%6."/>
      <w:lvlJc w:val="right"/>
      <w:pPr>
        <w:ind w:left="4528" w:hanging="180"/>
      </w:pPr>
    </w:lvl>
    <w:lvl w:ilvl="6" w:tplc="0424000F" w:tentative="1">
      <w:start w:val="1"/>
      <w:numFmt w:val="decimal"/>
      <w:lvlText w:val="%7."/>
      <w:lvlJc w:val="left"/>
      <w:pPr>
        <w:ind w:left="5248" w:hanging="360"/>
      </w:pPr>
    </w:lvl>
    <w:lvl w:ilvl="7" w:tplc="04240019" w:tentative="1">
      <w:start w:val="1"/>
      <w:numFmt w:val="lowerLetter"/>
      <w:lvlText w:val="%8."/>
      <w:lvlJc w:val="left"/>
      <w:pPr>
        <w:ind w:left="5968" w:hanging="360"/>
      </w:pPr>
    </w:lvl>
    <w:lvl w:ilvl="8" w:tplc="0424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24D9540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26E84B58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2D5A1E85"/>
    <w:multiLevelType w:val="singleLevel"/>
    <w:tmpl w:val="358EEE4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13" w15:restartNumberingAfterBreak="0">
    <w:nsid w:val="2D9033EE"/>
    <w:multiLevelType w:val="hybridMultilevel"/>
    <w:tmpl w:val="C896D036"/>
    <w:lvl w:ilvl="0" w:tplc="5B44BA3A">
      <w:start w:val="3"/>
      <w:numFmt w:val="bullet"/>
      <w:lvlText w:val="-"/>
      <w:lvlJc w:val="left"/>
      <w:pPr>
        <w:ind w:left="1353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4" w15:restartNumberingAfterBreak="0">
    <w:nsid w:val="2E3F714B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307649FE"/>
    <w:multiLevelType w:val="hybridMultilevel"/>
    <w:tmpl w:val="D1543078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D21EF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322A2CDF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8" w15:restartNumberingAfterBreak="0">
    <w:nsid w:val="33B149E6"/>
    <w:multiLevelType w:val="hybridMultilevel"/>
    <w:tmpl w:val="1C9A9AD6"/>
    <w:lvl w:ilvl="0" w:tplc="9F3E9714">
      <w:start w:val="2"/>
      <w:numFmt w:val="lowerLetter"/>
      <w:lvlText w:val="%1)"/>
      <w:lvlJc w:val="left"/>
      <w:pPr>
        <w:ind w:left="1495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648" w:hanging="360"/>
      </w:pPr>
    </w:lvl>
    <w:lvl w:ilvl="2" w:tplc="0424001B" w:tentative="1">
      <w:start w:val="1"/>
      <w:numFmt w:val="lowerRoman"/>
      <w:lvlText w:val="%3."/>
      <w:lvlJc w:val="right"/>
      <w:pPr>
        <w:ind w:left="2368" w:hanging="180"/>
      </w:pPr>
    </w:lvl>
    <w:lvl w:ilvl="3" w:tplc="0424000F" w:tentative="1">
      <w:start w:val="1"/>
      <w:numFmt w:val="decimal"/>
      <w:lvlText w:val="%4."/>
      <w:lvlJc w:val="left"/>
      <w:pPr>
        <w:ind w:left="3088" w:hanging="360"/>
      </w:pPr>
    </w:lvl>
    <w:lvl w:ilvl="4" w:tplc="04240019" w:tentative="1">
      <w:start w:val="1"/>
      <w:numFmt w:val="lowerLetter"/>
      <w:lvlText w:val="%5."/>
      <w:lvlJc w:val="left"/>
      <w:pPr>
        <w:ind w:left="3808" w:hanging="360"/>
      </w:pPr>
    </w:lvl>
    <w:lvl w:ilvl="5" w:tplc="0424001B" w:tentative="1">
      <w:start w:val="1"/>
      <w:numFmt w:val="lowerRoman"/>
      <w:lvlText w:val="%6."/>
      <w:lvlJc w:val="right"/>
      <w:pPr>
        <w:ind w:left="4528" w:hanging="180"/>
      </w:pPr>
    </w:lvl>
    <w:lvl w:ilvl="6" w:tplc="0424000F" w:tentative="1">
      <w:start w:val="1"/>
      <w:numFmt w:val="decimal"/>
      <w:lvlText w:val="%7."/>
      <w:lvlJc w:val="left"/>
      <w:pPr>
        <w:ind w:left="5248" w:hanging="360"/>
      </w:pPr>
    </w:lvl>
    <w:lvl w:ilvl="7" w:tplc="04240019" w:tentative="1">
      <w:start w:val="1"/>
      <w:numFmt w:val="lowerLetter"/>
      <w:lvlText w:val="%8."/>
      <w:lvlJc w:val="left"/>
      <w:pPr>
        <w:ind w:left="5968" w:hanging="360"/>
      </w:pPr>
    </w:lvl>
    <w:lvl w:ilvl="8" w:tplc="0424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9" w15:restartNumberingAfterBreak="0">
    <w:nsid w:val="352052D9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3585603A"/>
    <w:multiLevelType w:val="singleLevel"/>
    <w:tmpl w:val="FA2ACBC4"/>
    <w:lvl w:ilvl="0">
      <w:numFmt w:val="bullet"/>
      <w:lvlText w:val="-"/>
      <w:lvlJc w:val="left"/>
      <w:pPr>
        <w:tabs>
          <w:tab w:val="num" w:pos="700"/>
        </w:tabs>
        <w:ind w:left="700" w:hanging="360"/>
      </w:pPr>
      <w:rPr>
        <w:rFonts w:ascii="Times New Roman" w:hAnsi="Times New Roman" w:hint="default"/>
      </w:rPr>
    </w:lvl>
  </w:abstractNum>
  <w:abstractNum w:abstractNumId="21" w15:restartNumberingAfterBreak="0">
    <w:nsid w:val="361035D7"/>
    <w:multiLevelType w:val="hybridMultilevel"/>
    <w:tmpl w:val="6F0229AE"/>
    <w:lvl w:ilvl="0" w:tplc="B3CC4C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58EEE4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sz w:val="18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713BEB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23" w15:restartNumberingAfterBreak="0">
    <w:nsid w:val="413A1BFF"/>
    <w:multiLevelType w:val="hybridMultilevel"/>
    <w:tmpl w:val="4BC42560"/>
    <w:lvl w:ilvl="0" w:tplc="F8DCB85C">
      <w:start w:val="11"/>
      <w:numFmt w:val="bullet"/>
      <w:lvlText w:val="-"/>
      <w:lvlJc w:val="left"/>
      <w:pPr>
        <w:ind w:left="108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C8A0307"/>
    <w:multiLevelType w:val="hybridMultilevel"/>
    <w:tmpl w:val="BDA26400"/>
    <w:lvl w:ilvl="0" w:tplc="6BF28C9A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112B33"/>
    <w:multiLevelType w:val="hybridMultilevel"/>
    <w:tmpl w:val="3DA2F160"/>
    <w:lvl w:ilvl="0" w:tplc="0424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E95293"/>
    <w:multiLevelType w:val="hybridMultilevel"/>
    <w:tmpl w:val="26A8590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AF55B8"/>
    <w:multiLevelType w:val="hybridMultilevel"/>
    <w:tmpl w:val="8FC290D0"/>
    <w:lvl w:ilvl="0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8" w15:restartNumberingAfterBreak="0">
    <w:nsid w:val="69D15309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29" w15:restartNumberingAfterBreak="0">
    <w:nsid w:val="6B600301"/>
    <w:multiLevelType w:val="hybridMultilevel"/>
    <w:tmpl w:val="CC88176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0557C"/>
    <w:multiLevelType w:val="singleLevel"/>
    <w:tmpl w:val="F386F356"/>
    <w:lvl w:ilvl="0">
      <w:start w:val="1"/>
      <w:numFmt w:val="bullet"/>
      <w:lvlText w:val=""/>
      <w:lvlJc w:val="left"/>
      <w:pPr>
        <w:ind w:left="2770" w:hanging="360"/>
      </w:pPr>
      <w:rPr>
        <w:rFonts w:ascii="Symbol" w:hAnsi="Symbol" w:hint="default"/>
        <w:sz w:val="16"/>
      </w:rPr>
    </w:lvl>
  </w:abstractNum>
  <w:abstractNum w:abstractNumId="31" w15:restartNumberingAfterBreak="0">
    <w:nsid w:val="7EAB445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2" w15:restartNumberingAfterBreak="0">
    <w:nsid w:val="7F082590"/>
    <w:multiLevelType w:val="hybridMultilevel"/>
    <w:tmpl w:val="A6F801B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3"/>
  </w:num>
  <w:num w:numId="3">
    <w:abstractNumId w:val="31"/>
  </w:num>
  <w:num w:numId="4">
    <w:abstractNumId w:val="10"/>
  </w:num>
  <w:num w:numId="5">
    <w:abstractNumId w:val="22"/>
  </w:num>
  <w:num w:numId="6">
    <w:abstractNumId w:val="28"/>
  </w:num>
  <w:num w:numId="7">
    <w:abstractNumId w:val="19"/>
  </w:num>
  <w:num w:numId="8">
    <w:abstractNumId w:val="7"/>
  </w:num>
  <w:num w:numId="9">
    <w:abstractNumId w:val="14"/>
  </w:num>
  <w:num w:numId="10">
    <w:abstractNumId w:val="8"/>
  </w:num>
  <w:num w:numId="11">
    <w:abstractNumId w:val="2"/>
  </w:num>
  <w:num w:numId="12">
    <w:abstractNumId w:val="5"/>
  </w:num>
  <w:num w:numId="13">
    <w:abstractNumId w:val="17"/>
  </w:num>
  <w:num w:numId="14">
    <w:abstractNumId w:val="20"/>
  </w:num>
  <w:num w:numId="15">
    <w:abstractNumId w:val="16"/>
  </w:num>
  <w:num w:numId="16">
    <w:abstractNumId w:val="6"/>
  </w:num>
  <w:num w:numId="17">
    <w:abstractNumId w:val="12"/>
  </w:num>
  <w:num w:numId="18">
    <w:abstractNumId w:val="13"/>
  </w:num>
  <w:num w:numId="19">
    <w:abstractNumId w:val="26"/>
  </w:num>
  <w:num w:numId="20">
    <w:abstractNumId w:val="32"/>
  </w:num>
  <w:num w:numId="21">
    <w:abstractNumId w:val="29"/>
  </w:num>
  <w:num w:numId="22">
    <w:abstractNumId w:val="9"/>
  </w:num>
  <w:num w:numId="23">
    <w:abstractNumId w:val="18"/>
  </w:num>
  <w:num w:numId="24">
    <w:abstractNumId w:val="0"/>
  </w:num>
  <w:num w:numId="25">
    <w:abstractNumId w:val="25"/>
  </w:num>
  <w:num w:numId="26">
    <w:abstractNumId w:val="21"/>
  </w:num>
  <w:num w:numId="27">
    <w:abstractNumId w:val="21"/>
  </w:num>
  <w:num w:numId="28">
    <w:abstractNumId w:val="27"/>
  </w:num>
  <w:num w:numId="29">
    <w:abstractNumId w:val="24"/>
  </w:num>
  <w:num w:numId="30">
    <w:abstractNumId w:val="4"/>
  </w:num>
  <w:num w:numId="31">
    <w:abstractNumId w:val="30"/>
  </w:num>
  <w:num w:numId="32">
    <w:abstractNumId w:val="1"/>
  </w:num>
  <w:num w:numId="33">
    <w:abstractNumId w:val="15"/>
  </w:num>
  <w:num w:numId="3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04DC"/>
    <w:rsid w:val="00014498"/>
    <w:rsid w:val="00021619"/>
    <w:rsid w:val="000646A9"/>
    <w:rsid w:val="000F37D4"/>
    <w:rsid w:val="00160905"/>
    <w:rsid w:val="00166743"/>
    <w:rsid w:val="001724A3"/>
    <w:rsid w:val="00173A67"/>
    <w:rsid w:val="00174520"/>
    <w:rsid w:val="001836BB"/>
    <w:rsid w:val="001B70C7"/>
    <w:rsid w:val="001C77ED"/>
    <w:rsid w:val="001F4276"/>
    <w:rsid w:val="00203EC0"/>
    <w:rsid w:val="002448CF"/>
    <w:rsid w:val="002507C2"/>
    <w:rsid w:val="002536D0"/>
    <w:rsid w:val="00262685"/>
    <w:rsid w:val="0026298C"/>
    <w:rsid w:val="002671E5"/>
    <w:rsid w:val="00287AC5"/>
    <w:rsid w:val="002E7CF0"/>
    <w:rsid w:val="003133A6"/>
    <w:rsid w:val="00365C94"/>
    <w:rsid w:val="004109FE"/>
    <w:rsid w:val="00412499"/>
    <w:rsid w:val="00414917"/>
    <w:rsid w:val="0042179A"/>
    <w:rsid w:val="00424A5A"/>
    <w:rsid w:val="00437A8B"/>
    <w:rsid w:val="004412F3"/>
    <w:rsid w:val="004A0794"/>
    <w:rsid w:val="004A31A5"/>
    <w:rsid w:val="004B34B5"/>
    <w:rsid w:val="004D6DA2"/>
    <w:rsid w:val="00501CF6"/>
    <w:rsid w:val="005223A4"/>
    <w:rsid w:val="00556816"/>
    <w:rsid w:val="0056613E"/>
    <w:rsid w:val="005B3896"/>
    <w:rsid w:val="005E2C52"/>
    <w:rsid w:val="00603A83"/>
    <w:rsid w:val="00631EA0"/>
    <w:rsid w:val="00637BE6"/>
    <w:rsid w:val="006637FE"/>
    <w:rsid w:val="00686713"/>
    <w:rsid w:val="00687631"/>
    <w:rsid w:val="006904DC"/>
    <w:rsid w:val="0069181D"/>
    <w:rsid w:val="00693961"/>
    <w:rsid w:val="006A74FF"/>
    <w:rsid w:val="006C475C"/>
    <w:rsid w:val="006E60FC"/>
    <w:rsid w:val="00702B4C"/>
    <w:rsid w:val="00720F86"/>
    <w:rsid w:val="00731402"/>
    <w:rsid w:val="00747B12"/>
    <w:rsid w:val="0075675B"/>
    <w:rsid w:val="00757BC3"/>
    <w:rsid w:val="0076471D"/>
    <w:rsid w:val="00765858"/>
    <w:rsid w:val="007C7F2F"/>
    <w:rsid w:val="007E2DCD"/>
    <w:rsid w:val="008167C5"/>
    <w:rsid w:val="008202D3"/>
    <w:rsid w:val="00886791"/>
    <w:rsid w:val="00893E9D"/>
    <w:rsid w:val="008F314A"/>
    <w:rsid w:val="00926CA8"/>
    <w:rsid w:val="00957C9E"/>
    <w:rsid w:val="00966F0D"/>
    <w:rsid w:val="00982595"/>
    <w:rsid w:val="009A07F7"/>
    <w:rsid w:val="009A3CFD"/>
    <w:rsid w:val="009F3BE8"/>
    <w:rsid w:val="00A042AA"/>
    <w:rsid w:val="00A05C73"/>
    <w:rsid w:val="00A0728D"/>
    <w:rsid w:val="00A17575"/>
    <w:rsid w:val="00A336CA"/>
    <w:rsid w:val="00A414B0"/>
    <w:rsid w:val="00A4534B"/>
    <w:rsid w:val="00A6106A"/>
    <w:rsid w:val="00A6626B"/>
    <w:rsid w:val="00A700AF"/>
    <w:rsid w:val="00AA1952"/>
    <w:rsid w:val="00AB0ABE"/>
    <w:rsid w:val="00AB2B65"/>
    <w:rsid w:val="00AB6E6C"/>
    <w:rsid w:val="00AD351C"/>
    <w:rsid w:val="00AD3B09"/>
    <w:rsid w:val="00AF3FB2"/>
    <w:rsid w:val="00B008BC"/>
    <w:rsid w:val="00B05C73"/>
    <w:rsid w:val="00B40FFF"/>
    <w:rsid w:val="00BA38BA"/>
    <w:rsid w:val="00BB5A58"/>
    <w:rsid w:val="00BD40EE"/>
    <w:rsid w:val="00BE462E"/>
    <w:rsid w:val="00BF5B21"/>
    <w:rsid w:val="00C0507E"/>
    <w:rsid w:val="00C325EB"/>
    <w:rsid w:val="00C77E2D"/>
    <w:rsid w:val="00C96E11"/>
    <w:rsid w:val="00CA1ED1"/>
    <w:rsid w:val="00CA52B2"/>
    <w:rsid w:val="00CA5BF3"/>
    <w:rsid w:val="00D05F95"/>
    <w:rsid w:val="00D80192"/>
    <w:rsid w:val="00DC66B7"/>
    <w:rsid w:val="00DE5FAA"/>
    <w:rsid w:val="00E0140C"/>
    <w:rsid w:val="00E01DE3"/>
    <w:rsid w:val="00E238F0"/>
    <w:rsid w:val="00E25E12"/>
    <w:rsid w:val="00E347D1"/>
    <w:rsid w:val="00E51016"/>
    <w:rsid w:val="00E60E68"/>
    <w:rsid w:val="00E83A55"/>
    <w:rsid w:val="00E92132"/>
    <w:rsid w:val="00EB24F7"/>
    <w:rsid w:val="00EC0252"/>
    <w:rsid w:val="00EC46ED"/>
    <w:rsid w:val="00F41250"/>
    <w:rsid w:val="00F71C6C"/>
    <w:rsid w:val="00F92D21"/>
    <w:rsid w:val="00FA1E40"/>
    <w:rsid w:val="00FC1834"/>
    <w:rsid w:val="00FD2F69"/>
    <w:rsid w:val="00FE2D1F"/>
    <w:rsid w:val="00FE5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25019EBF"/>
  <w15:chartTrackingRefBased/>
  <w15:docId w15:val="{300A09FE-3EE3-4BEA-B709-0EB476F41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240" w:after="240"/>
      <w:jc w:val="center"/>
      <w:outlineLvl w:val="1"/>
    </w:pPr>
    <w:rPr>
      <w:rFonts w:ascii="Arial" w:hAnsi="Arial"/>
      <w:b/>
      <w:sz w:val="22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Arial" w:hAnsi="Arial"/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tabs>
        <w:tab w:val="left" w:pos="456"/>
        <w:tab w:val="left" w:pos="1164"/>
        <w:tab w:val="left" w:pos="3432"/>
        <w:tab w:val="left" w:pos="9483"/>
      </w:tabs>
    </w:pPr>
    <w:rPr>
      <w:rFonts w:ascii="Arial" w:hAnsi="Arial" w:cs="Arial"/>
      <w:color w:val="000000"/>
      <w:sz w:val="20"/>
      <w:szCs w:val="20"/>
    </w:rPr>
  </w:style>
  <w:style w:type="paragraph" w:styleId="TOC1">
    <w:name w:val="toc 1"/>
    <w:basedOn w:val="Heading1"/>
    <w:next w:val="Heading1"/>
    <w:autoRedefine/>
    <w:semiHidden/>
    <w:rPr>
      <w:lang w:eastAsia="sl-SI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</w:style>
  <w:style w:type="paragraph" w:styleId="BodyText2">
    <w:name w:val="Body Text 2"/>
    <w:basedOn w:val="Normal"/>
    <w:link w:val="BodyText2Char"/>
    <w:pPr>
      <w:jc w:val="both"/>
    </w:pPr>
    <w:rPr>
      <w:rFonts w:ascii="Arial" w:hAnsi="Arial"/>
      <w:sz w:val="20"/>
    </w:rPr>
  </w:style>
  <w:style w:type="paragraph" w:styleId="EndnoteText">
    <w:name w:val="endnote text"/>
    <w:basedOn w:val="Normal"/>
    <w:link w:val="EndnoteTextChar"/>
    <w:semiHidden/>
    <w:rPr>
      <w:rFonts w:ascii="SL Dutch" w:hAnsi="SL Dutch"/>
      <w:sz w:val="20"/>
    </w:rPr>
  </w:style>
  <w:style w:type="paragraph" w:styleId="BodyTextIndent">
    <w:name w:val="Body Text Indent"/>
    <w:basedOn w:val="Normal"/>
    <w:pPr>
      <w:tabs>
        <w:tab w:val="left" w:pos="284"/>
      </w:tabs>
      <w:ind w:left="284" w:hanging="284"/>
    </w:pPr>
    <w:rPr>
      <w:rFonts w:ascii="Arial" w:hAnsi="Arial"/>
      <w:sz w:val="20"/>
    </w:rPr>
  </w:style>
  <w:style w:type="paragraph" w:styleId="BodyText3">
    <w:name w:val="Body Text 3"/>
    <w:basedOn w:val="Normal"/>
    <w:pPr>
      <w:jc w:val="both"/>
    </w:pPr>
    <w:rPr>
      <w:b/>
      <w:sz w:val="20"/>
    </w:rPr>
  </w:style>
  <w:style w:type="paragraph" w:styleId="BodyTextIndent2">
    <w:name w:val="Body Text Indent 2"/>
    <w:basedOn w:val="Normal"/>
    <w:pPr>
      <w:spacing w:before="120" w:after="120"/>
      <w:ind w:left="426"/>
      <w:jc w:val="both"/>
    </w:pPr>
    <w:rPr>
      <w:sz w:val="22"/>
      <w:lang w:val="en-AU"/>
    </w:rPr>
  </w:style>
  <w:style w:type="character" w:styleId="Hyperlink">
    <w:name w:val="Hyperlink"/>
    <w:rPr>
      <w:color w:val="0000FF"/>
      <w:u w:val="single"/>
    </w:rPr>
  </w:style>
  <w:style w:type="character" w:customStyle="1" w:styleId="BodyText2Char">
    <w:name w:val="Body Text 2 Char"/>
    <w:basedOn w:val="DefaultParagraphFont"/>
    <w:link w:val="BodyText2"/>
    <w:rsid w:val="001724A3"/>
    <w:rPr>
      <w:rFonts w:ascii="Arial" w:hAnsi="Arial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FC1834"/>
    <w:pPr>
      <w:ind w:left="720"/>
      <w:contextualSpacing/>
    </w:pPr>
  </w:style>
  <w:style w:type="paragraph" w:customStyle="1" w:styleId="Navadensplet2">
    <w:name w:val="Navaden (splet)2"/>
    <w:basedOn w:val="Normal"/>
    <w:rsid w:val="00E01DE3"/>
    <w:pPr>
      <w:jc w:val="both"/>
    </w:pPr>
    <w:rPr>
      <w:rFonts w:ascii="Arial" w:hAnsi="Arial"/>
      <w:szCs w:val="20"/>
      <w:lang w:eastAsia="sl-SI"/>
    </w:rPr>
  </w:style>
  <w:style w:type="character" w:styleId="CommentReference">
    <w:name w:val="annotation reference"/>
    <w:rsid w:val="00E01DE3"/>
    <w:rPr>
      <w:sz w:val="16"/>
      <w:szCs w:val="16"/>
    </w:rPr>
  </w:style>
  <w:style w:type="character" w:customStyle="1" w:styleId="EndnoteTextChar">
    <w:name w:val="Endnote Text Char"/>
    <w:basedOn w:val="DefaultParagraphFont"/>
    <w:link w:val="EndnoteText"/>
    <w:semiHidden/>
    <w:rsid w:val="00173A67"/>
    <w:rPr>
      <w:rFonts w:ascii="SL Dutch" w:hAnsi="SL Dutch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94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5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9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7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9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8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5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5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0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0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7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4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3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2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1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1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215</Words>
  <Characters>1300</Characters>
  <Application>Microsoft Office Word</Application>
  <DocSecurity>0</DocSecurity>
  <Lines>10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Sprememba razpisne dokumentacije</vt:lpstr>
      <vt:lpstr>Sprememba razpisne dokumentacije</vt:lpstr>
    </vt:vector>
  </TitlesOfParts>
  <Company>DRSC</Company>
  <LinksUpToDate>false</LinksUpToDate>
  <CharactersWithSpaces>1512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Sprememba razpisne dokumentacije</dc:title>
  <dc:subject/>
  <dc:creator>Dušanka Turin</dc:creator>
  <cp:keywords/>
  <dc:description/>
  <cp:lastModifiedBy>Sabina</cp:lastModifiedBy>
  <cp:revision>5</cp:revision>
  <cp:lastPrinted>2022-03-29T12:53:00Z</cp:lastPrinted>
  <dcterms:created xsi:type="dcterms:W3CDTF">2022-03-29T11:47:00Z</dcterms:created>
  <dcterms:modified xsi:type="dcterms:W3CDTF">2022-03-29T12:53:00Z</dcterms:modified>
</cp:coreProperties>
</file>